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C18" w:rsidRDefault="003A0C1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0" w:name="_GoBack"/>
    </w:p>
    <w:tbl>
      <w:tblPr>
        <w:tblStyle w:val="a"/>
        <w:tblW w:w="11245" w:type="dxa"/>
        <w:tblInd w:w="-1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73"/>
        <w:gridCol w:w="4586"/>
        <w:gridCol w:w="4586"/>
      </w:tblGrid>
      <w:tr w:rsidR="003A0C18">
        <w:tc>
          <w:tcPr>
            <w:tcW w:w="11245" w:type="dxa"/>
            <w:gridSpan w:val="3"/>
            <w:shd w:val="clear" w:color="auto" w:fill="8EAADB"/>
          </w:tcPr>
          <w:bookmarkEnd w:id="0"/>
          <w:p w:rsidR="003A0C18" w:rsidRDefault="00BF6597">
            <w:pPr>
              <w:ind w:hanging="2"/>
              <w:jc w:val="center"/>
              <w:rPr>
                <w:b/>
              </w:rPr>
            </w:pPr>
            <w:r>
              <w:rPr>
                <w:b/>
              </w:rPr>
              <w:t>2021/2022</w:t>
            </w:r>
          </w:p>
          <w:p w:rsidR="003A0C18" w:rsidRDefault="00BF6597">
            <w:pPr>
              <w:ind w:hanging="2"/>
              <w:jc w:val="center"/>
              <w:rPr>
                <w:b/>
              </w:rPr>
            </w:pPr>
            <w:r>
              <w:rPr>
                <w:b/>
              </w:rPr>
              <w:t>PATHWAY LONG TERM PLAN</w:t>
            </w:r>
          </w:p>
          <w:p w:rsidR="003A0C18" w:rsidRDefault="00BF6597">
            <w:pPr>
              <w:ind w:hanging="2"/>
              <w:jc w:val="center"/>
              <w:rPr>
                <w:b/>
                <w:highlight w:val="magenta"/>
              </w:rPr>
            </w:pPr>
            <w:r>
              <w:rPr>
                <w:b/>
                <w:highlight w:val="magenta"/>
              </w:rPr>
              <w:t>CAFE, FOOD TECHNOLOGY PJF: TUES PM/EL: THUR PM</w:t>
            </w:r>
          </w:p>
        </w:tc>
      </w:tr>
      <w:tr w:rsidR="003A0C18">
        <w:tc>
          <w:tcPr>
            <w:tcW w:w="2073" w:type="dxa"/>
          </w:tcPr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 xml:space="preserve">PFA: </w:t>
            </w:r>
          </w:p>
          <w:p w:rsidR="003A0C18" w:rsidRDefault="00BF6597">
            <w:pPr>
              <w:ind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EMPLOYMENT</w:t>
            </w:r>
          </w:p>
          <w:p w:rsidR="003A0C18" w:rsidRDefault="00BF6597">
            <w:pPr>
              <w:ind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INDEPENDENT LIVING</w:t>
            </w:r>
          </w:p>
          <w:p w:rsidR="003A0C18" w:rsidRDefault="00BF6597">
            <w:pPr>
              <w:ind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HEALTH</w:t>
            </w:r>
          </w:p>
          <w:p w:rsidR="003A0C18" w:rsidRDefault="00BF6597">
            <w:r>
              <w:rPr>
                <w:color w:val="000000"/>
                <w:sz w:val="18"/>
                <w:szCs w:val="18"/>
              </w:rPr>
              <w:t>COMMUNITY INCLUSION</w:t>
            </w:r>
          </w:p>
        </w:tc>
        <w:tc>
          <w:tcPr>
            <w:tcW w:w="9172" w:type="dxa"/>
            <w:gridSpan w:val="2"/>
            <w:shd w:val="clear" w:color="auto" w:fill="D9E2F3"/>
          </w:tcPr>
          <w:p w:rsidR="003A0C18" w:rsidRDefault="00BF6597">
            <w:pPr>
              <w:ind w:hanging="2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highlight w:val="yellow"/>
                <w:u w:val="single"/>
              </w:rPr>
              <w:t>FOCUS /TARGET AREAS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BASIC PRINCIPLES OF A HEALTHY, VARIED DIET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FOLLOWING INSTRUCTIONS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TEAM BUILDING/ GROUP / COOPERATION SKILLS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COMMUNICATION &amp; LITERACY/READING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CULTURAL VARIATIONS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REASONS TO SHARE FOOD: RELIGIOUS, CULTURAL, SURVIVAL, CELEBRATORY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NUMERACY 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PERSONAL, SOCIAL &amp; EMOTIONAL DEVELOPMENT 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ENRICHMENT 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LIFE AND LIVING SKILLS </w:t>
            </w: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CREATIV</w:t>
            </w:r>
            <w:r>
              <w:rPr>
                <w:sz w:val="18"/>
                <w:szCs w:val="18"/>
              </w:rPr>
              <w:t>E / DESIGN SKILLS</w:t>
            </w:r>
          </w:p>
          <w:p w:rsidR="003A0C18" w:rsidRDefault="003A0C18">
            <w:pPr>
              <w:ind w:hanging="2"/>
              <w:rPr>
                <w:sz w:val="18"/>
                <w:szCs w:val="18"/>
              </w:rPr>
            </w:pPr>
          </w:p>
          <w:p w:rsidR="003A0C18" w:rsidRDefault="00BF6597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OCR LIFE &amp; LIVING SKILLS </w:t>
            </w:r>
          </w:p>
        </w:tc>
      </w:tr>
      <w:tr w:rsidR="003A0C18">
        <w:trPr>
          <w:trHeight w:val="1273"/>
        </w:trPr>
        <w:tc>
          <w:tcPr>
            <w:tcW w:w="2073" w:type="dxa"/>
            <w:vAlign w:val="center"/>
          </w:tcPr>
          <w:p w:rsidR="003A0C18" w:rsidRDefault="003A0C18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3A0C18" w:rsidRDefault="00BF6597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PATHWAYS</w:t>
            </w:r>
          </w:p>
        </w:tc>
        <w:tc>
          <w:tcPr>
            <w:tcW w:w="9172" w:type="dxa"/>
            <w:gridSpan w:val="2"/>
          </w:tcPr>
          <w:p w:rsidR="003A0C18" w:rsidRDefault="003A0C18">
            <w:pPr>
              <w:ind w:hanging="2"/>
              <w:rPr>
                <w:b/>
              </w:rPr>
            </w:pPr>
          </w:p>
          <w:p w:rsidR="003A0C18" w:rsidRDefault="003A0C18">
            <w:pPr>
              <w:ind w:hanging="2"/>
              <w:rPr>
                <w:b/>
              </w:rPr>
            </w:pPr>
          </w:p>
          <w:p w:rsidR="003A0C18" w:rsidRDefault="00BF6597">
            <w:pPr>
              <w:ind w:hanging="2"/>
              <w:jc w:val="center"/>
              <w:rPr>
                <w:b/>
              </w:rPr>
            </w:pPr>
            <w:r>
              <w:rPr>
                <w:b/>
              </w:rPr>
              <w:t>CAF</w:t>
            </w:r>
            <w:r>
              <w:rPr>
                <w:b/>
              </w:rPr>
              <w:t>É</w:t>
            </w:r>
            <w:r>
              <w:rPr>
                <w:b/>
              </w:rPr>
              <w:t>/FOOD TECH (PATHWAY 2/3)</w:t>
            </w:r>
          </w:p>
        </w:tc>
      </w:tr>
      <w:tr w:rsidR="003A0C18">
        <w:trPr>
          <w:trHeight w:val="514"/>
        </w:trPr>
        <w:tc>
          <w:tcPr>
            <w:tcW w:w="2073" w:type="dxa"/>
            <w:tcBorders>
              <w:bottom w:val="single" w:sz="4" w:space="0" w:color="000000"/>
            </w:tcBorders>
            <w:vAlign w:val="center"/>
          </w:tcPr>
          <w:p w:rsidR="003A0C18" w:rsidRDefault="00BF6597">
            <w:pPr>
              <w:ind w:hanging="2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/>
                <w:sz w:val="18"/>
                <w:szCs w:val="18"/>
              </w:rPr>
              <w:t>TOPICS/TERMS</w:t>
            </w:r>
          </w:p>
        </w:tc>
        <w:tc>
          <w:tcPr>
            <w:tcW w:w="9172" w:type="dxa"/>
            <w:gridSpan w:val="2"/>
            <w:tcBorders>
              <w:bottom w:val="single" w:sz="4" w:space="0" w:color="000000"/>
            </w:tcBorders>
          </w:tcPr>
          <w:p w:rsidR="003A0C18" w:rsidRDefault="003A0C18">
            <w:pPr>
              <w:ind w:hanging="2"/>
              <w:rPr>
                <w:b/>
              </w:rPr>
            </w:pPr>
          </w:p>
        </w:tc>
      </w:tr>
      <w:tr w:rsidR="003A0C18">
        <w:tc>
          <w:tcPr>
            <w:tcW w:w="2073" w:type="dxa"/>
            <w:vMerge w:val="restart"/>
            <w:shd w:val="clear" w:color="auto" w:fill="FDD9CF"/>
          </w:tcPr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BF6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AUTUMN </w:t>
            </w:r>
          </w:p>
          <w:p w:rsidR="003A0C18" w:rsidRDefault="003A0C18">
            <w:pPr>
              <w:rPr>
                <w:sz w:val="20"/>
                <w:szCs w:val="20"/>
              </w:rPr>
            </w:pPr>
          </w:p>
        </w:tc>
        <w:tc>
          <w:tcPr>
            <w:tcW w:w="9172" w:type="dxa"/>
            <w:gridSpan w:val="2"/>
            <w:shd w:val="clear" w:color="auto" w:fill="FDD9CF"/>
          </w:tcPr>
          <w:p w:rsidR="003A0C18" w:rsidRDefault="00BF6597">
            <w:pPr>
              <w:ind w:hanging="2"/>
              <w:rPr>
                <w:b/>
                <w:sz w:val="22"/>
                <w:szCs w:val="22"/>
              </w:rPr>
            </w:pPr>
            <w:r>
              <w:rPr>
                <w:b/>
              </w:rPr>
              <w:t>PREPARING FOR/STUDYING/ACHIEVING CERTIFICATION IN ‘FOOD SAFETY &amp; HYGIENE – LEVEL 2’</w:t>
            </w:r>
          </w:p>
          <w:p w:rsidR="003A0C18" w:rsidRDefault="003A0C18">
            <w:pPr>
              <w:rPr>
                <w:b/>
              </w:rPr>
            </w:pPr>
          </w:p>
        </w:tc>
      </w:tr>
      <w:tr w:rsidR="003A0C18">
        <w:tc>
          <w:tcPr>
            <w:tcW w:w="2073" w:type="dxa"/>
            <w:vMerge/>
            <w:shd w:val="clear" w:color="auto" w:fill="FDD9CF"/>
          </w:tcPr>
          <w:p w:rsidR="003A0C18" w:rsidRDefault="003A0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4586" w:type="dxa"/>
            <w:tcBorders>
              <w:bottom w:val="single" w:sz="4" w:space="0" w:color="000000"/>
            </w:tcBorders>
            <w:shd w:val="clear" w:color="auto" w:fill="FDD9CF"/>
          </w:tcPr>
          <w:p w:rsidR="003A0C18" w:rsidRDefault="00BF6597">
            <w:pPr>
              <w:ind w:hanging="2"/>
              <w:rPr>
                <w:b/>
              </w:rPr>
            </w:pPr>
            <w:r>
              <w:rPr>
                <w:b/>
              </w:rPr>
              <w:t xml:space="preserve">KEY OBJECTIVES / AIMS: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complete the qualification as a prerequisite to developing the café concept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contribute to a group discussion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share ideas within a group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understand the necessity of gaining the qualification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develop the role of ‘the food handler’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develo</w:t>
            </w:r>
            <w:r>
              <w:rPr>
                <w:b/>
                <w:color w:val="000000"/>
                <w:sz w:val="20"/>
                <w:szCs w:val="20"/>
              </w:rPr>
              <w:t>p an awareness of the roles in production, preparation and sales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begin to develop ideas for suitable dishes for the menu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rotate through all the roles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become aware of strengths and to challenge developmental areas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develop an awareness of costs </w:t>
            </w:r>
            <w:r>
              <w:rPr>
                <w:b/>
                <w:color w:val="000000"/>
                <w:sz w:val="20"/>
                <w:szCs w:val="20"/>
              </w:rPr>
              <w:t>and profit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take further steps towards independent living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ensure that students don’t lose their enthusiasm for cooking even though much of the term’s work is hypothetical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begin to develop ideas for meals suitable to present in the café and to start ‘dummy runs’</w:t>
            </w:r>
          </w:p>
        </w:tc>
        <w:tc>
          <w:tcPr>
            <w:tcW w:w="4586" w:type="dxa"/>
            <w:tcBorders>
              <w:bottom w:val="single" w:sz="4" w:space="0" w:color="000000"/>
            </w:tcBorders>
            <w:shd w:val="clear" w:color="auto" w:fill="FDD9CF"/>
          </w:tcPr>
          <w:p w:rsidR="003A0C18" w:rsidRDefault="00BF6597">
            <w:pPr>
              <w:ind w:hanging="2"/>
              <w:rPr>
                <w:b/>
              </w:rPr>
            </w:pPr>
            <w:r>
              <w:rPr>
                <w:b/>
              </w:rPr>
              <w:t xml:space="preserve">SUPPORTING ACTIVITIES: 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Introduce the qualification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Explain its importance and the role it plays in developing the success of the project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Work through each sub-section of the study guide, taking care to acknowledge each student’s level of competency 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Relate each section to all the other sections so students develop an idea of a synergistic approach to food preparation, cooking, presenting, c</w:t>
            </w:r>
            <w:r>
              <w:rPr>
                <w:b/>
                <w:color w:val="000000"/>
                <w:sz w:val="20"/>
                <w:szCs w:val="20"/>
              </w:rPr>
              <w:t>leaning up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Reinforce ‘high standards’ at every point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All work designed to achieve a successful outcome for each student when the test is taken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Encourage each student to be aware of the role each one has to play in achieving the final product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Examine every </w:t>
            </w:r>
            <w:r>
              <w:rPr>
                <w:b/>
                <w:color w:val="000000"/>
                <w:sz w:val="20"/>
                <w:szCs w:val="20"/>
              </w:rPr>
              <w:t>role in the kitchen from a safety &amp; hygiene perspective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take the test 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Look at the origins of risotto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Learn about staple foodstuffs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Examine complimentary flavours and how to achieve them</w:t>
            </w:r>
          </w:p>
          <w:p w:rsidR="003A0C18" w:rsidRDefault="00BF65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Use cross curricula examples at every touch point</w:t>
            </w: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</w:tc>
      </w:tr>
      <w:tr w:rsidR="003A0C18">
        <w:tc>
          <w:tcPr>
            <w:tcW w:w="2073" w:type="dxa"/>
            <w:vMerge w:val="restart"/>
            <w:shd w:val="clear" w:color="auto" w:fill="DCFAD2"/>
          </w:tcPr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BF6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</w:t>
            </w:r>
          </w:p>
          <w:p w:rsidR="003A0C18" w:rsidRDefault="003A0C18">
            <w:pPr>
              <w:rPr>
                <w:sz w:val="20"/>
                <w:szCs w:val="20"/>
              </w:rPr>
            </w:pPr>
          </w:p>
        </w:tc>
        <w:tc>
          <w:tcPr>
            <w:tcW w:w="9172" w:type="dxa"/>
            <w:gridSpan w:val="2"/>
            <w:shd w:val="clear" w:color="auto" w:fill="DCFAD2"/>
          </w:tcPr>
          <w:p w:rsidR="003A0C18" w:rsidRDefault="00BF6597">
            <w:pPr>
              <w:ind w:hanging="2"/>
              <w:rPr>
                <w:b/>
              </w:rPr>
            </w:pPr>
            <w:r>
              <w:rPr>
                <w:b/>
              </w:rPr>
              <w:t>MENU DEVELOPMENT</w:t>
            </w:r>
          </w:p>
          <w:p w:rsidR="003A0C18" w:rsidRDefault="00BF6597">
            <w:pPr>
              <w:tabs>
                <w:tab w:val="left" w:pos="1035"/>
              </w:tabs>
            </w:pPr>
            <w:r>
              <w:tab/>
            </w:r>
          </w:p>
        </w:tc>
      </w:tr>
      <w:tr w:rsidR="003A0C18">
        <w:tc>
          <w:tcPr>
            <w:tcW w:w="2073" w:type="dxa"/>
            <w:vMerge/>
            <w:shd w:val="clear" w:color="auto" w:fill="DCFAD2"/>
          </w:tcPr>
          <w:p w:rsidR="003A0C18" w:rsidRDefault="003A0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586" w:type="dxa"/>
            <w:tcBorders>
              <w:bottom w:val="single" w:sz="4" w:space="0" w:color="000000"/>
            </w:tcBorders>
            <w:shd w:val="clear" w:color="auto" w:fill="DCFAD2"/>
          </w:tcPr>
          <w:p w:rsidR="003A0C18" w:rsidRDefault="00BF6597">
            <w:pPr>
              <w:ind w:hanging="2"/>
              <w:rPr>
                <w:b/>
              </w:rPr>
            </w:pPr>
            <w:r>
              <w:rPr>
                <w:b/>
              </w:rPr>
              <w:t xml:space="preserve">KEY OBJECTIVES / AIMS: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explain why we have developed the concept of The Oaktree Café and to reinforce the practicality of the exercise with a view to developing socialisation skills and potential pathways to future employment successes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identify seasonal produce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liaise with the Horticultural Pathway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identify global staple foods 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contribute ideas within a group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research product ideas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weigh &amp; measure accurately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develop reading skills by following a recipe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work cohesively as a group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reinfor</w:t>
            </w:r>
            <w:r>
              <w:rPr>
                <w:b/>
                <w:color w:val="000000"/>
                <w:sz w:val="20"/>
                <w:szCs w:val="20"/>
              </w:rPr>
              <w:t>ce hygiene and safety standards at every touchpoint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visit local cafes to observe standards at close range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understand the importance of safely using all kitchen utensils and of the importance of re-stowing them in the correct places once used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work </w:t>
            </w:r>
            <w:r>
              <w:rPr>
                <w:b/>
                <w:sz w:val="20"/>
                <w:szCs w:val="20"/>
              </w:rPr>
              <w:t>cooperatively</w:t>
            </w:r>
            <w:r>
              <w:rPr>
                <w:b/>
                <w:color w:val="000000"/>
                <w:sz w:val="20"/>
                <w:szCs w:val="20"/>
              </w:rPr>
              <w:t xml:space="preserve"> to produce edible food of high standard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continue to develop the concept of recycling/sustainability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develop an on-going responsibility for the community and the wider world and to actively contribute to the reduction of carbon emissions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successfully separate rubbish: plastics/papers to recycling, food scraps to compost to assist in developing next </w:t>
            </w:r>
            <w:r>
              <w:rPr>
                <w:b/>
                <w:color w:val="000000"/>
                <w:sz w:val="20"/>
                <w:szCs w:val="20"/>
              </w:rPr>
              <w:t>year’s crop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develop the highest standards of cleanliness  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investigate the necessity of high customer service standards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learn how to always think ahead</w:t>
            </w:r>
          </w:p>
          <w:p w:rsidR="003A0C18" w:rsidRDefault="00BF65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 learn how to 360 any failings/missteps into learning opportunities and successes </w:t>
            </w: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BF6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4586" w:type="dxa"/>
            <w:tcBorders>
              <w:bottom w:val="single" w:sz="4" w:space="0" w:color="000000"/>
            </w:tcBorders>
            <w:shd w:val="clear" w:color="auto" w:fill="DCFAD2"/>
          </w:tcPr>
          <w:p w:rsidR="003A0C18" w:rsidRDefault="00BF6597">
            <w:pPr>
              <w:ind w:hanging="2"/>
              <w:rPr>
                <w:b/>
              </w:rPr>
            </w:pPr>
            <w:r>
              <w:rPr>
                <w:b/>
              </w:rPr>
              <w:lastRenderedPageBreak/>
              <w:t xml:space="preserve">SUPPORTING ACTIVITIES: 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Investigate successful business models and what makes a business a good business 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Reinforce the concept of ‘forward planning’ for life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Develop aims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Further develop teamwork whilst encouraging individuality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Introduce the ‘seasonali</w:t>
            </w:r>
            <w:r>
              <w:rPr>
                <w:b/>
                <w:color w:val="000000"/>
                <w:sz w:val="20"/>
                <w:szCs w:val="20"/>
              </w:rPr>
              <w:t>ty of food’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Explore ‘What is going to work for us?’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Highlight dietary differences vegetarian/vegan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Read: recipes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Write: evaluations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Record: practical work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Re-evaluate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Measure accurately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Predict how much we will need to produce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Time trials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Teach appropriate storage: fridge, larder, cupboard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The question of leftovers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Best by/use by/always fresh/always safe</w:t>
            </w:r>
          </w:p>
          <w:p w:rsidR="003A0C18" w:rsidRDefault="00BF65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18"/>
              <w:rPr>
                <w:b/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3A0C18">
        <w:tc>
          <w:tcPr>
            <w:tcW w:w="2073" w:type="dxa"/>
            <w:vMerge w:val="restart"/>
            <w:shd w:val="clear" w:color="auto" w:fill="FAFD91"/>
          </w:tcPr>
          <w:p w:rsidR="003A0C18" w:rsidRDefault="003A0C18">
            <w:pPr>
              <w:rPr>
                <w:sz w:val="20"/>
                <w:szCs w:val="20"/>
              </w:rPr>
            </w:pPr>
          </w:p>
          <w:p w:rsidR="003A0C18" w:rsidRDefault="00BF6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  <w:p w:rsidR="003A0C18" w:rsidRDefault="003A0C18">
            <w:pPr>
              <w:rPr>
                <w:sz w:val="20"/>
                <w:szCs w:val="20"/>
              </w:rPr>
            </w:pPr>
          </w:p>
        </w:tc>
        <w:tc>
          <w:tcPr>
            <w:tcW w:w="9172" w:type="dxa"/>
            <w:gridSpan w:val="2"/>
            <w:shd w:val="clear" w:color="auto" w:fill="FAFD91"/>
          </w:tcPr>
          <w:p w:rsidR="003A0C18" w:rsidRDefault="00BF6597">
            <w:pPr>
              <w:rPr>
                <w:b/>
              </w:rPr>
            </w:pPr>
            <w:r>
              <w:rPr>
                <w:b/>
              </w:rPr>
              <w:t>STORAGE, SAFETY &amp; HYGIENE</w:t>
            </w:r>
          </w:p>
          <w:p w:rsidR="003A0C18" w:rsidRDefault="00BF6597">
            <w:pPr>
              <w:ind w:hanging="2"/>
              <w:rPr>
                <w:b/>
              </w:rPr>
            </w:pPr>
            <w:r>
              <w:rPr>
                <w:b/>
              </w:rPr>
              <w:t>EXPLORING ‘NEW’ DISHES’ FOR NEXT YEAR</w:t>
            </w:r>
          </w:p>
        </w:tc>
      </w:tr>
      <w:tr w:rsidR="003A0C18">
        <w:tc>
          <w:tcPr>
            <w:tcW w:w="2073" w:type="dxa"/>
            <w:vMerge/>
            <w:shd w:val="clear" w:color="auto" w:fill="FAFD91"/>
          </w:tcPr>
          <w:p w:rsidR="003A0C18" w:rsidRDefault="003A0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4586" w:type="dxa"/>
            <w:shd w:val="clear" w:color="auto" w:fill="FAFD91"/>
          </w:tcPr>
          <w:p w:rsidR="003A0C18" w:rsidRDefault="00BF6597">
            <w:pPr>
              <w:ind w:hanging="2"/>
              <w:rPr>
                <w:b/>
              </w:rPr>
            </w:pPr>
            <w:r>
              <w:rPr>
                <w:b/>
              </w:rPr>
              <w:t xml:space="preserve">KEY OBJECTIVES / AIMS: 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reinforce the realities of safety &amp; hygiene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reinforce the legal requirements food handlers are expected to meet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understand ‘best’ practice: freezer, fridge, larder, keeping cleaning agents separate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constantly meet the demands of ‘clean as you go’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reinforce personal hygiene and to remind students of the necessity to maintain high standards - personal hygiene merges into professional hygiene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To understand &amp; utilise resources useful for menu/meal </w:t>
            </w:r>
            <w:r>
              <w:rPr>
                <w:b/>
                <w:sz w:val="20"/>
                <w:szCs w:val="20"/>
              </w:rPr>
              <w:t>ideas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experiment with new dish ideas utilising preferences and reinforcing dietary/religious/cultural restrictions</w:t>
            </w:r>
          </w:p>
        </w:tc>
        <w:tc>
          <w:tcPr>
            <w:tcW w:w="4586" w:type="dxa"/>
            <w:shd w:val="clear" w:color="auto" w:fill="FAFD91"/>
          </w:tcPr>
          <w:p w:rsidR="003A0C18" w:rsidRDefault="00BF6597">
            <w:pPr>
              <w:ind w:hanging="2"/>
              <w:rPr>
                <w:b/>
              </w:rPr>
            </w:pPr>
            <w:r>
              <w:rPr>
                <w:b/>
              </w:rPr>
              <w:t xml:space="preserve">SUPPORTING ACTIVITIES: 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Student evaluation of topics covered during the year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Evaluate individual understandings of safety and hygiene: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Bes</w:t>
            </w:r>
            <w:r>
              <w:rPr>
                <w:b/>
                <w:sz w:val="20"/>
                <w:szCs w:val="20"/>
              </w:rPr>
              <w:t>t by/use by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Appropriate storage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Keeping cleaning agents/chemicals away from food products; placement of poisons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Explaining/reinforcing legal requirements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Vocational possibilities; ‘How will you use what you have learned this year, in the future?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Peer evaluations of performance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Using ICT to research recipes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Making suggestions for different dishes that are practical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Deep clean of food production areas in preparation for summer close down</w:t>
            </w:r>
          </w:p>
          <w:p w:rsidR="003A0C18" w:rsidRDefault="00BF65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Taste testing</w:t>
            </w:r>
          </w:p>
          <w:p w:rsidR="003A0C18" w:rsidRDefault="003A0C18">
            <w:pPr>
              <w:ind w:hanging="2"/>
              <w:rPr>
                <w:b/>
                <w:u w:val="single"/>
              </w:rPr>
            </w:pPr>
          </w:p>
        </w:tc>
      </w:tr>
      <w:tr w:rsidR="003A0C18">
        <w:tc>
          <w:tcPr>
            <w:tcW w:w="11245" w:type="dxa"/>
            <w:gridSpan w:val="3"/>
          </w:tcPr>
          <w:p w:rsidR="003A0C18" w:rsidRDefault="003A0C18">
            <w:pPr>
              <w:ind w:hanging="2"/>
              <w:rPr>
                <w:sz w:val="20"/>
                <w:szCs w:val="20"/>
                <w:highlight w:val="yellow"/>
              </w:rPr>
            </w:pPr>
          </w:p>
          <w:p w:rsidR="003A0C18" w:rsidRDefault="00BF6597">
            <w:pPr>
              <w:jc w:val="center"/>
              <w:rPr>
                <w:b/>
              </w:rPr>
            </w:pPr>
            <w:r>
              <w:rPr>
                <w:b/>
              </w:rPr>
              <w:t>WIDER CURRICULUM LINKS</w:t>
            </w:r>
          </w:p>
          <w:p w:rsidR="003A0C18" w:rsidRDefault="003A0C18">
            <w:pPr>
              <w:ind w:hanging="2"/>
              <w:rPr>
                <w:u w:val="single"/>
              </w:rPr>
            </w:pPr>
          </w:p>
        </w:tc>
      </w:tr>
      <w:tr w:rsidR="003A0C18">
        <w:tc>
          <w:tcPr>
            <w:tcW w:w="11245" w:type="dxa"/>
            <w:gridSpan w:val="3"/>
            <w:shd w:val="clear" w:color="auto" w:fill="FFF2CC"/>
          </w:tcPr>
          <w:p w:rsidR="003A0C18" w:rsidRDefault="003A0C18">
            <w:pPr>
              <w:ind w:hanging="2"/>
              <w:rPr>
                <w:sz w:val="20"/>
                <w:szCs w:val="20"/>
                <w:highlight w:val="yellow"/>
              </w:rPr>
            </w:pPr>
          </w:p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SCIENCE </w:t>
            </w:r>
          </w:p>
          <w:p w:rsidR="003A0C18" w:rsidRDefault="003A0C18">
            <w:pPr>
              <w:ind w:hanging="2"/>
              <w:rPr>
                <w:sz w:val="22"/>
                <w:szCs w:val="22"/>
              </w:rPr>
            </w:pP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food changes as it cooks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states of matter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Freezing/thawing 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 types of heat – water, air, radiant, electric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Predicting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involvement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Hygiene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poisoning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food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 to fork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Observation – practical – evaluation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Nutrition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types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Balanced diet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Exploration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Recycling/composting</w:t>
            </w:r>
          </w:p>
          <w:p w:rsidR="003A0C18" w:rsidRDefault="003A0C18">
            <w:pPr>
              <w:ind w:hanging="2"/>
              <w:rPr>
                <w:sz w:val="22"/>
                <w:szCs w:val="22"/>
              </w:rPr>
            </w:pPr>
          </w:p>
        </w:tc>
      </w:tr>
      <w:tr w:rsidR="003A0C18">
        <w:tc>
          <w:tcPr>
            <w:tcW w:w="11245" w:type="dxa"/>
            <w:gridSpan w:val="3"/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NUMERACY / MATHEMATICS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WEIGHTS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BASIC COMPUTATIONS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TIMING</w:t>
            </w: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  <w:p w:rsidR="003A0C18" w:rsidRDefault="003A0C18">
            <w:pPr>
              <w:ind w:hanging="2"/>
              <w:rPr>
                <w:sz w:val="20"/>
                <w:szCs w:val="20"/>
                <w:highlight w:val="yellow"/>
              </w:rPr>
            </w:pPr>
          </w:p>
          <w:p w:rsidR="003A0C18" w:rsidRDefault="003A0C18">
            <w:pPr>
              <w:ind w:hanging="2"/>
              <w:rPr>
                <w:sz w:val="20"/>
                <w:szCs w:val="20"/>
                <w:highlight w:val="yellow"/>
              </w:rPr>
            </w:pPr>
          </w:p>
        </w:tc>
      </w:tr>
      <w:tr w:rsidR="003A0C18">
        <w:tc>
          <w:tcPr>
            <w:tcW w:w="11245" w:type="dxa"/>
            <w:gridSpan w:val="3"/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lastRenderedPageBreak/>
              <w:t>COMMUNICATION / ENGLISH/LITERACY</w:t>
            </w: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READING – recipes, evaluations 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 SKILLS – discussions, presentations, interactions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– set pieces of work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ANALYSING – reviewing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TERMINOLOGY/VOCAB DEVELOPMENT</w:t>
            </w: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</w:tc>
      </w:tr>
      <w:tr w:rsidR="003A0C18">
        <w:tc>
          <w:tcPr>
            <w:tcW w:w="11245" w:type="dxa"/>
            <w:gridSpan w:val="3"/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HISTORY </w:t>
            </w: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Recipes – from different eras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Recipes – brought to the UK by immigrants</w:t>
            </w: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</w:tc>
      </w:tr>
      <w:tr w:rsidR="003A0C18">
        <w:tc>
          <w:tcPr>
            <w:tcW w:w="11245" w:type="dxa"/>
            <w:gridSpan w:val="3"/>
            <w:tcBorders>
              <w:bottom w:val="single" w:sz="4" w:space="0" w:color="000000"/>
            </w:tcBorders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GEOGRAPHY</w:t>
            </w: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Foreign food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Foreign customs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Global inclusion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Cultural diets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diets</w:t>
            </w:r>
          </w:p>
          <w:p w:rsidR="003A0C18" w:rsidRDefault="003A0C18">
            <w:pPr>
              <w:ind w:hanging="2"/>
              <w:rPr>
                <w:b/>
                <w:sz w:val="20"/>
                <w:szCs w:val="20"/>
                <w:u w:val="single"/>
              </w:rPr>
            </w:pPr>
          </w:p>
        </w:tc>
      </w:tr>
      <w:tr w:rsidR="003A0C18">
        <w:tc>
          <w:tcPr>
            <w:tcW w:w="11245" w:type="dxa"/>
            <w:gridSpan w:val="3"/>
            <w:tcBorders>
              <w:bottom w:val="single" w:sz="4" w:space="0" w:color="000000"/>
            </w:tcBorders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RE</w:t>
            </w: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celebrations</w:t>
            </w: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</w:tc>
      </w:tr>
      <w:tr w:rsidR="003A0C18">
        <w:tc>
          <w:tcPr>
            <w:tcW w:w="11245" w:type="dxa"/>
            <w:gridSpan w:val="3"/>
            <w:tcBorders>
              <w:bottom w:val="single" w:sz="4" w:space="0" w:color="000000"/>
            </w:tcBorders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ART</w:t>
            </w:r>
          </w:p>
          <w:p w:rsidR="003A0C18" w:rsidRDefault="003A0C18">
            <w:pPr>
              <w:ind w:hanging="2"/>
              <w:jc w:val="center"/>
              <w:rPr>
                <w:sz w:val="20"/>
                <w:szCs w:val="20"/>
              </w:rPr>
            </w:pP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Presentation</w:t>
            </w:r>
          </w:p>
          <w:p w:rsidR="003A0C18" w:rsidRDefault="003A0C18">
            <w:pPr>
              <w:ind w:hanging="2"/>
              <w:rPr>
                <w:b/>
                <w:sz w:val="20"/>
                <w:szCs w:val="20"/>
                <w:u w:val="single"/>
              </w:rPr>
            </w:pPr>
          </w:p>
        </w:tc>
      </w:tr>
      <w:tr w:rsidR="003A0C18">
        <w:tc>
          <w:tcPr>
            <w:tcW w:w="11245" w:type="dxa"/>
            <w:gridSpan w:val="3"/>
            <w:tcBorders>
              <w:bottom w:val="single" w:sz="4" w:space="0" w:color="000000"/>
            </w:tcBorders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PSHE</w:t>
            </w: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Working as a team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Working for one’s self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Mores and manners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Formal/informal situations</w:t>
            </w: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</w:tc>
      </w:tr>
      <w:tr w:rsidR="003A0C18">
        <w:tc>
          <w:tcPr>
            <w:tcW w:w="11245" w:type="dxa"/>
            <w:gridSpan w:val="3"/>
            <w:tcBorders>
              <w:bottom w:val="single" w:sz="4" w:space="0" w:color="000000"/>
            </w:tcBorders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ICT</w:t>
            </w: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laptops: researching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e-safety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Collaborative work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assistive technology</w:t>
            </w: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</w:tc>
      </w:tr>
      <w:tr w:rsidR="003A0C18">
        <w:tc>
          <w:tcPr>
            <w:tcW w:w="11245" w:type="dxa"/>
            <w:gridSpan w:val="3"/>
            <w:tcBorders>
              <w:bottom w:val="single" w:sz="4" w:space="0" w:color="000000"/>
            </w:tcBorders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INDEPENDENCE/LIFE SKILLS</w:t>
            </w: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</w:tc>
      </w:tr>
      <w:tr w:rsidR="003A0C18">
        <w:tc>
          <w:tcPr>
            <w:tcW w:w="11245" w:type="dxa"/>
            <w:gridSpan w:val="3"/>
            <w:tcBorders>
              <w:bottom w:val="single" w:sz="4" w:space="0" w:color="000000"/>
            </w:tcBorders>
            <w:shd w:val="clear" w:color="auto" w:fill="FFF2CC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OVERARCHING ACHIEVEMENTS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Transferring of practical skills to other environments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life skills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Routines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Utensil identification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positive contributions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&amp; Safety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First Aid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storage, handling, preparation, cooking, presenting, cleaning up</w:t>
            </w:r>
          </w:p>
          <w:p w:rsidR="003A0C18" w:rsidRDefault="003A0C18">
            <w:pPr>
              <w:ind w:hanging="2"/>
              <w:rPr>
                <w:sz w:val="20"/>
                <w:szCs w:val="20"/>
              </w:rPr>
            </w:pPr>
          </w:p>
        </w:tc>
      </w:tr>
      <w:tr w:rsidR="003A0C18">
        <w:tc>
          <w:tcPr>
            <w:tcW w:w="11245" w:type="dxa"/>
            <w:gridSpan w:val="3"/>
            <w:shd w:val="clear" w:color="auto" w:fill="auto"/>
          </w:tcPr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</w:rPr>
            </w:pPr>
          </w:p>
          <w:p w:rsidR="003A0C18" w:rsidRDefault="00BF6597">
            <w:pPr>
              <w:ind w:hanging="2"/>
              <w:jc w:val="center"/>
              <w:rPr>
                <w:b/>
              </w:rPr>
            </w:pPr>
            <w:r>
              <w:rPr>
                <w:b/>
              </w:rPr>
              <w:t xml:space="preserve">ACCREDITATION LINKS </w:t>
            </w: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</w:tc>
      </w:tr>
      <w:tr w:rsidR="003A0C18">
        <w:tc>
          <w:tcPr>
            <w:tcW w:w="11245" w:type="dxa"/>
            <w:gridSpan w:val="3"/>
            <w:tcBorders>
              <w:bottom w:val="single" w:sz="4" w:space="0" w:color="000000"/>
            </w:tcBorders>
            <w:shd w:val="clear" w:color="auto" w:fill="DEEBF6"/>
          </w:tcPr>
          <w:p w:rsidR="003A0C18" w:rsidRDefault="00BF6597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OCR LIFE &amp; LIVING SKILLS +</w:t>
            </w:r>
          </w:p>
          <w:p w:rsidR="003A0C18" w:rsidRDefault="003A0C18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Safety &amp; Hygiene Certificate – Level 2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  <w:p w:rsidR="003A0C18" w:rsidRDefault="00BF659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  <w:p w:rsidR="003A0C18" w:rsidRDefault="003A0C18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:rsidR="003A0C18" w:rsidRDefault="003A0C18"/>
    <w:sectPr w:rsidR="003A0C18" w:rsidSect="00BF6597">
      <w:footerReference w:type="default" r:id="rId8"/>
      <w:pgSz w:w="11906" w:h="16838"/>
      <w:pgMar w:top="1276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F6597">
      <w:r>
        <w:separator/>
      </w:r>
    </w:p>
  </w:endnote>
  <w:endnote w:type="continuationSeparator" w:id="0">
    <w:p w:rsidR="00000000" w:rsidRDefault="00BF6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C18" w:rsidRDefault="00BF659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3A0C18" w:rsidRDefault="003A0C1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F6597">
      <w:r>
        <w:separator/>
      </w:r>
    </w:p>
  </w:footnote>
  <w:footnote w:type="continuationSeparator" w:id="0">
    <w:p w:rsidR="00000000" w:rsidRDefault="00BF6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C61D2"/>
    <w:multiLevelType w:val="multilevel"/>
    <w:tmpl w:val="FDAC67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82052AC"/>
    <w:multiLevelType w:val="multilevel"/>
    <w:tmpl w:val="BCF0CBD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D046EE5"/>
    <w:multiLevelType w:val="multilevel"/>
    <w:tmpl w:val="11985FB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C18"/>
    <w:rsid w:val="003A0C18"/>
    <w:rsid w:val="00B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97C239-F3BD-45BC-8CA7-7EB18F70C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C5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3F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65AB2"/>
  </w:style>
  <w:style w:type="paragraph" w:styleId="NormalWeb">
    <w:name w:val="Normal (Web)"/>
    <w:basedOn w:val="Normal"/>
    <w:uiPriority w:val="99"/>
    <w:unhideWhenUsed/>
    <w:rsid w:val="00B65AB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890307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3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3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F33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3A5"/>
  </w:style>
  <w:style w:type="paragraph" w:styleId="Footer">
    <w:name w:val="footer"/>
    <w:basedOn w:val="Normal"/>
    <w:link w:val="FooterChar"/>
    <w:uiPriority w:val="99"/>
    <w:unhideWhenUsed/>
    <w:rsid w:val="009F33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3A5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r8K4nwBBKejoq7El03s4uFcR/w==">AMUW2mX3vJvDU6gJBUbA7fPiDmJ7OI3ywog18BhNFoGphi/v+kR40ykHvC1B8uM44oCtWODql2G2c/L/uopiHfEheLPtzBDraH1KHwbDAYkroMox+xj64PU=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DA95E8C9</Template>
  <TotalTime>1</TotalTime>
  <Pages>5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Kontou</dc:creator>
  <cp:lastModifiedBy>Russell Davey</cp:lastModifiedBy>
  <cp:revision>2</cp:revision>
  <dcterms:created xsi:type="dcterms:W3CDTF">2021-08-24T11:50:00Z</dcterms:created>
  <dcterms:modified xsi:type="dcterms:W3CDTF">2021-09-07T14:39:00Z</dcterms:modified>
</cp:coreProperties>
</file>