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5BD39216" w:rsidR="001435DD" w:rsidRDefault="00681DCE">
      <w:pPr>
        <w:spacing w:after="517" w:line="259" w:lineRule="auto"/>
        <w:ind w:left="14" w:firstLine="0"/>
      </w:pPr>
      <w:bookmarkStart w:id="0" w:name="_GoBack"/>
      <w:bookmarkEnd w:id="0"/>
      <w:r>
        <w:rPr>
          <w:b/>
          <w:sz w:val="22"/>
          <w:szCs w:val="22"/>
          <w:u w:val="single"/>
        </w:rPr>
        <w:t>Headteacher report to th</w:t>
      </w:r>
      <w:r w:rsidR="00EC228B">
        <w:rPr>
          <w:b/>
          <w:sz w:val="22"/>
          <w:szCs w:val="22"/>
          <w:u w:val="single"/>
        </w:rPr>
        <w:t>e full Governing Body: 1</w:t>
      </w:r>
      <w:r w:rsidR="00FC287E">
        <w:rPr>
          <w:b/>
          <w:sz w:val="22"/>
          <w:szCs w:val="22"/>
          <w:u w:val="single"/>
        </w:rPr>
        <w:t>7</w:t>
      </w:r>
      <w:r w:rsidR="00EC228B" w:rsidRPr="00EC228B">
        <w:rPr>
          <w:b/>
          <w:sz w:val="22"/>
          <w:szCs w:val="22"/>
          <w:u w:val="single"/>
          <w:vertAlign w:val="superscript"/>
        </w:rPr>
        <w:t>th</w:t>
      </w:r>
      <w:r w:rsidR="00EC228B">
        <w:rPr>
          <w:b/>
          <w:sz w:val="22"/>
          <w:szCs w:val="22"/>
          <w:u w:val="single"/>
        </w:rPr>
        <w:t xml:space="preserve"> </w:t>
      </w:r>
      <w:r w:rsidR="00FC287E">
        <w:rPr>
          <w:b/>
          <w:sz w:val="22"/>
          <w:szCs w:val="22"/>
          <w:u w:val="single"/>
        </w:rPr>
        <w:t>October</w:t>
      </w:r>
      <w:r w:rsidR="00EC228B">
        <w:rPr>
          <w:b/>
          <w:sz w:val="22"/>
          <w:szCs w:val="22"/>
          <w:u w:val="single"/>
        </w:rPr>
        <w:t xml:space="preserve"> 2023</w:t>
      </w:r>
    </w:p>
    <w:p w14:paraId="00000002" w14:textId="1D36A587" w:rsidR="001435DD" w:rsidRDefault="001435DD">
      <w:pPr>
        <w:spacing w:after="0" w:line="259" w:lineRule="auto"/>
        <w:ind w:left="14" w:firstLine="0"/>
      </w:pPr>
      <w:bookmarkStart w:id="1" w:name="_heading=h.gjdgxs" w:colFirst="0" w:colLast="0"/>
      <w:bookmarkEnd w:id="1"/>
    </w:p>
    <w:sdt>
      <w:sdtPr>
        <w:rPr>
          <w:rFonts w:ascii="Calibri" w:eastAsia="Calibri" w:hAnsi="Calibri" w:cs="Calibri"/>
          <w:color w:val="000000"/>
          <w:sz w:val="24"/>
          <w:szCs w:val="24"/>
          <w:lang w:val="en-GB" w:eastAsia="en-GB"/>
        </w:rPr>
        <w:id w:val="-701008051"/>
        <w:docPartObj>
          <w:docPartGallery w:val="Table of Contents"/>
          <w:docPartUnique/>
        </w:docPartObj>
      </w:sdtPr>
      <w:sdtEndPr>
        <w:rPr>
          <w:b/>
          <w:bCs/>
          <w:noProof/>
        </w:rPr>
      </w:sdtEndPr>
      <w:sdtContent>
        <w:p w14:paraId="3C872ECB" w14:textId="474632EC" w:rsidR="006B0183" w:rsidRDefault="006B0183">
          <w:pPr>
            <w:pStyle w:val="TOCHeading"/>
          </w:pPr>
          <w:r>
            <w:t>Contents</w:t>
          </w:r>
        </w:p>
        <w:p w14:paraId="2AD4FC14" w14:textId="58ADF088" w:rsidR="00AD484B" w:rsidRDefault="006B0183">
          <w:pPr>
            <w:pStyle w:val="TOC1"/>
            <w:tabs>
              <w:tab w:val="right" w:leader="dot" w:pos="9811"/>
            </w:tabs>
            <w:rPr>
              <w:rFonts w:asciiTheme="minorHAnsi" w:eastAsiaTheme="minorEastAsia" w:hAnsiTheme="minorHAnsi" w:cstheme="minorBidi"/>
              <w:noProof/>
              <w:color w:val="auto"/>
              <w:sz w:val="22"/>
              <w:szCs w:val="22"/>
            </w:rPr>
          </w:pPr>
          <w:r>
            <w:rPr>
              <w:b/>
              <w:bCs/>
              <w:noProof/>
            </w:rPr>
            <w:fldChar w:fldCharType="begin"/>
          </w:r>
          <w:r>
            <w:rPr>
              <w:b/>
              <w:bCs/>
              <w:noProof/>
            </w:rPr>
            <w:instrText xml:space="preserve"> TOC \o "1-3" \h \z \u </w:instrText>
          </w:r>
          <w:r>
            <w:rPr>
              <w:b/>
              <w:bCs/>
              <w:noProof/>
            </w:rPr>
            <w:fldChar w:fldCharType="separate"/>
          </w:r>
          <w:hyperlink w:anchor="_Toc148454203" w:history="1">
            <w:r w:rsidR="00AD484B" w:rsidRPr="002531E6">
              <w:rPr>
                <w:rStyle w:val="Hyperlink"/>
                <w:noProof/>
              </w:rPr>
              <w:t>Introduction</w:t>
            </w:r>
            <w:r w:rsidR="00AD484B">
              <w:rPr>
                <w:noProof/>
                <w:webHidden/>
              </w:rPr>
              <w:tab/>
            </w:r>
            <w:r w:rsidR="00AD484B">
              <w:rPr>
                <w:noProof/>
                <w:webHidden/>
              </w:rPr>
              <w:fldChar w:fldCharType="begin"/>
            </w:r>
            <w:r w:rsidR="00AD484B">
              <w:rPr>
                <w:noProof/>
                <w:webHidden/>
              </w:rPr>
              <w:instrText xml:space="preserve"> PAGEREF _Toc148454203 \h </w:instrText>
            </w:r>
            <w:r w:rsidR="00AD484B">
              <w:rPr>
                <w:noProof/>
                <w:webHidden/>
              </w:rPr>
            </w:r>
            <w:r w:rsidR="00AD484B">
              <w:rPr>
                <w:noProof/>
                <w:webHidden/>
              </w:rPr>
              <w:fldChar w:fldCharType="separate"/>
            </w:r>
            <w:r w:rsidR="00AD484B">
              <w:rPr>
                <w:noProof/>
                <w:webHidden/>
              </w:rPr>
              <w:t>1</w:t>
            </w:r>
            <w:r w:rsidR="00AD484B">
              <w:rPr>
                <w:noProof/>
                <w:webHidden/>
              </w:rPr>
              <w:fldChar w:fldCharType="end"/>
            </w:r>
          </w:hyperlink>
        </w:p>
        <w:p w14:paraId="47D75538" w14:textId="022C1FE4" w:rsidR="00AD484B" w:rsidRDefault="00AD484B">
          <w:pPr>
            <w:pStyle w:val="TOC1"/>
            <w:tabs>
              <w:tab w:val="right" w:leader="dot" w:pos="9811"/>
            </w:tabs>
            <w:rPr>
              <w:rFonts w:asciiTheme="minorHAnsi" w:eastAsiaTheme="minorEastAsia" w:hAnsiTheme="minorHAnsi" w:cstheme="minorBidi"/>
              <w:noProof/>
              <w:color w:val="auto"/>
              <w:sz w:val="22"/>
              <w:szCs w:val="22"/>
            </w:rPr>
          </w:pPr>
          <w:hyperlink w:anchor="_Toc148454204" w:history="1">
            <w:r w:rsidRPr="002531E6">
              <w:rPr>
                <w:rStyle w:val="Hyperlink"/>
                <w:noProof/>
              </w:rPr>
              <w:t>Curriculum</w:t>
            </w:r>
            <w:r>
              <w:rPr>
                <w:noProof/>
                <w:webHidden/>
              </w:rPr>
              <w:tab/>
            </w:r>
            <w:r>
              <w:rPr>
                <w:noProof/>
                <w:webHidden/>
              </w:rPr>
              <w:fldChar w:fldCharType="begin"/>
            </w:r>
            <w:r>
              <w:rPr>
                <w:noProof/>
                <w:webHidden/>
              </w:rPr>
              <w:instrText xml:space="preserve"> PAGEREF _Toc148454204 \h </w:instrText>
            </w:r>
            <w:r>
              <w:rPr>
                <w:noProof/>
                <w:webHidden/>
              </w:rPr>
            </w:r>
            <w:r>
              <w:rPr>
                <w:noProof/>
                <w:webHidden/>
              </w:rPr>
              <w:fldChar w:fldCharType="separate"/>
            </w:r>
            <w:r>
              <w:rPr>
                <w:noProof/>
                <w:webHidden/>
              </w:rPr>
              <w:t>2</w:t>
            </w:r>
            <w:r>
              <w:rPr>
                <w:noProof/>
                <w:webHidden/>
              </w:rPr>
              <w:fldChar w:fldCharType="end"/>
            </w:r>
          </w:hyperlink>
        </w:p>
        <w:p w14:paraId="2AED29E6" w14:textId="55C62B19" w:rsidR="00AD484B" w:rsidRDefault="00AD484B">
          <w:pPr>
            <w:pStyle w:val="TOC3"/>
            <w:tabs>
              <w:tab w:val="right" w:leader="dot" w:pos="9811"/>
            </w:tabs>
            <w:rPr>
              <w:rFonts w:asciiTheme="minorHAnsi" w:eastAsiaTheme="minorEastAsia" w:hAnsiTheme="minorHAnsi" w:cstheme="minorBidi"/>
              <w:noProof/>
              <w:color w:val="auto"/>
              <w:sz w:val="22"/>
              <w:szCs w:val="22"/>
            </w:rPr>
          </w:pPr>
          <w:hyperlink w:anchor="_Toc148454205" w:history="1">
            <w:r w:rsidRPr="002531E6">
              <w:rPr>
                <w:rStyle w:val="Hyperlink"/>
                <w:noProof/>
              </w:rPr>
              <w:t>NSS curriculum</w:t>
            </w:r>
            <w:r>
              <w:rPr>
                <w:noProof/>
                <w:webHidden/>
              </w:rPr>
              <w:tab/>
            </w:r>
            <w:r>
              <w:rPr>
                <w:noProof/>
                <w:webHidden/>
              </w:rPr>
              <w:fldChar w:fldCharType="begin"/>
            </w:r>
            <w:r>
              <w:rPr>
                <w:noProof/>
                <w:webHidden/>
              </w:rPr>
              <w:instrText xml:space="preserve"> PAGEREF _Toc148454205 \h </w:instrText>
            </w:r>
            <w:r>
              <w:rPr>
                <w:noProof/>
                <w:webHidden/>
              </w:rPr>
            </w:r>
            <w:r>
              <w:rPr>
                <w:noProof/>
                <w:webHidden/>
              </w:rPr>
              <w:fldChar w:fldCharType="separate"/>
            </w:r>
            <w:r>
              <w:rPr>
                <w:noProof/>
                <w:webHidden/>
              </w:rPr>
              <w:t>5</w:t>
            </w:r>
            <w:r>
              <w:rPr>
                <w:noProof/>
                <w:webHidden/>
              </w:rPr>
              <w:fldChar w:fldCharType="end"/>
            </w:r>
          </w:hyperlink>
        </w:p>
        <w:p w14:paraId="676D2D40" w14:textId="213834C1" w:rsidR="00AD484B" w:rsidRDefault="00AD484B">
          <w:pPr>
            <w:pStyle w:val="TOC1"/>
            <w:tabs>
              <w:tab w:val="right" w:leader="dot" w:pos="9811"/>
            </w:tabs>
            <w:rPr>
              <w:rFonts w:asciiTheme="minorHAnsi" w:eastAsiaTheme="minorEastAsia" w:hAnsiTheme="minorHAnsi" w:cstheme="minorBidi"/>
              <w:noProof/>
              <w:color w:val="auto"/>
              <w:sz w:val="22"/>
              <w:szCs w:val="22"/>
            </w:rPr>
          </w:pPr>
          <w:hyperlink w:anchor="_Toc148454206" w:history="1">
            <w:r w:rsidRPr="002531E6">
              <w:rPr>
                <w:rStyle w:val="Hyperlink"/>
                <w:noProof/>
              </w:rPr>
              <w:t>Summer results for all subjects</w:t>
            </w:r>
            <w:r>
              <w:rPr>
                <w:noProof/>
                <w:webHidden/>
              </w:rPr>
              <w:tab/>
            </w:r>
            <w:r>
              <w:rPr>
                <w:noProof/>
                <w:webHidden/>
              </w:rPr>
              <w:fldChar w:fldCharType="begin"/>
            </w:r>
            <w:r>
              <w:rPr>
                <w:noProof/>
                <w:webHidden/>
              </w:rPr>
              <w:instrText xml:space="preserve"> PAGEREF _Toc148454206 \h </w:instrText>
            </w:r>
            <w:r>
              <w:rPr>
                <w:noProof/>
                <w:webHidden/>
              </w:rPr>
            </w:r>
            <w:r>
              <w:rPr>
                <w:noProof/>
                <w:webHidden/>
              </w:rPr>
              <w:fldChar w:fldCharType="separate"/>
            </w:r>
            <w:r>
              <w:rPr>
                <w:noProof/>
                <w:webHidden/>
              </w:rPr>
              <w:t>6</w:t>
            </w:r>
            <w:r>
              <w:rPr>
                <w:noProof/>
                <w:webHidden/>
              </w:rPr>
              <w:fldChar w:fldCharType="end"/>
            </w:r>
          </w:hyperlink>
        </w:p>
        <w:p w14:paraId="626DE224" w14:textId="09B9A2FE" w:rsidR="00AD484B" w:rsidRDefault="00AD484B">
          <w:pPr>
            <w:pStyle w:val="TOC2"/>
            <w:tabs>
              <w:tab w:val="right" w:leader="dot" w:pos="9811"/>
            </w:tabs>
            <w:rPr>
              <w:rFonts w:asciiTheme="minorHAnsi" w:eastAsiaTheme="minorEastAsia" w:hAnsiTheme="minorHAnsi" w:cstheme="minorBidi"/>
              <w:noProof/>
              <w:color w:val="auto"/>
              <w:sz w:val="22"/>
              <w:szCs w:val="22"/>
            </w:rPr>
          </w:pPr>
          <w:hyperlink w:anchor="_Toc148454207" w:history="1">
            <w:r w:rsidRPr="002531E6">
              <w:rPr>
                <w:rStyle w:val="Hyperlink"/>
                <w:noProof/>
              </w:rPr>
              <w:t>Exam results</w:t>
            </w:r>
            <w:r>
              <w:rPr>
                <w:noProof/>
                <w:webHidden/>
              </w:rPr>
              <w:tab/>
            </w:r>
            <w:r>
              <w:rPr>
                <w:noProof/>
                <w:webHidden/>
              </w:rPr>
              <w:fldChar w:fldCharType="begin"/>
            </w:r>
            <w:r>
              <w:rPr>
                <w:noProof/>
                <w:webHidden/>
              </w:rPr>
              <w:instrText xml:space="preserve"> PAGEREF _Toc148454207 \h </w:instrText>
            </w:r>
            <w:r>
              <w:rPr>
                <w:noProof/>
                <w:webHidden/>
              </w:rPr>
            </w:r>
            <w:r>
              <w:rPr>
                <w:noProof/>
                <w:webHidden/>
              </w:rPr>
              <w:fldChar w:fldCharType="separate"/>
            </w:r>
            <w:r>
              <w:rPr>
                <w:noProof/>
                <w:webHidden/>
              </w:rPr>
              <w:t>8</w:t>
            </w:r>
            <w:r>
              <w:rPr>
                <w:noProof/>
                <w:webHidden/>
              </w:rPr>
              <w:fldChar w:fldCharType="end"/>
            </w:r>
          </w:hyperlink>
        </w:p>
        <w:p w14:paraId="2C895C84" w14:textId="12C421FA" w:rsidR="00AD484B" w:rsidRDefault="00AD484B">
          <w:pPr>
            <w:pStyle w:val="TOC2"/>
            <w:tabs>
              <w:tab w:val="right" w:leader="dot" w:pos="9811"/>
            </w:tabs>
            <w:rPr>
              <w:rFonts w:asciiTheme="minorHAnsi" w:eastAsiaTheme="minorEastAsia" w:hAnsiTheme="minorHAnsi" w:cstheme="minorBidi"/>
              <w:noProof/>
              <w:color w:val="auto"/>
              <w:sz w:val="22"/>
              <w:szCs w:val="22"/>
            </w:rPr>
          </w:pPr>
          <w:hyperlink w:anchor="_Toc148454208" w:history="1">
            <w:r w:rsidRPr="002531E6">
              <w:rPr>
                <w:rStyle w:val="Hyperlink"/>
                <w:noProof/>
              </w:rPr>
              <w:t>6th form</w:t>
            </w:r>
            <w:r>
              <w:rPr>
                <w:noProof/>
                <w:webHidden/>
              </w:rPr>
              <w:tab/>
            </w:r>
            <w:r>
              <w:rPr>
                <w:noProof/>
                <w:webHidden/>
              </w:rPr>
              <w:fldChar w:fldCharType="begin"/>
            </w:r>
            <w:r>
              <w:rPr>
                <w:noProof/>
                <w:webHidden/>
              </w:rPr>
              <w:instrText xml:space="preserve"> PAGEREF _Toc148454208 \h </w:instrText>
            </w:r>
            <w:r>
              <w:rPr>
                <w:noProof/>
                <w:webHidden/>
              </w:rPr>
            </w:r>
            <w:r>
              <w:rPr>
                <w:noProof/>
                <w:webHidden/>
              </w:rPr>
              <w:fldChar w:fldCharType="separate"/>
            </w:r>
            <w:r>
              <w:rPr>
                <w:noProof/>
                <w:webHidden/>
              </w:rPr>
              <w:t>10</w:t>
            </w:r>
            <w:r>
              <w:rPr>
                <w:noProof/>
                <w:webHidden/>
              </w:rPr>
              <w:fldChar w:fldCharType="end"/>
            </w:r>
          </w:hyperlink>
        </w:p>
        <w:p w14:paraId="2CAEFAD6" w14:textId="17808DEB" w:rsidR="00AD484B" w:rsidRDefault="00AD484B">
          <w:pPr>
            <w:pStyle w:val="TOC1"/>
            <w:tabs>
              <w:tab w:val="right" w:leader="dot" w:pos="9811"/>
            </w:tabs>
            <w:rPr>
              <w:rFonts w:asciiTheme="minorHAnsi" w:eastAsiaTheme="minorEastAsia" w:hAnsiTheme="minorHAnsi" w:cstheme="minorBidi"/>
              <w:noProof/>
              <w:color w:val="auto"/>
              <w:sz w:val="22"/>
              <w:szCs w:val="22"/>
            </w:rPr>
          </w:pPr>
          <w:hyperlink w:anchor="_Toc148454209" w:history="1">
            <w:r w:rsidRPr="002531E6">
              <w:rPr>
                <w:rStyle w:val="Hyperlink"/>
                <w:noProof/>
              </w:rPr>
              <w:t>Training</w:t>
            </w:r>
            <w:r>
              <w:rPr>
                <w:noProof/>
                <w:webHidden/>
              </w:rPr>
              <w:tab/>
            </w:r>
            <w:r>
              <w:rPr>
                <w:noProof/>
                <w:webHidden/>
              </w:rPr>
              <w:fldChar w:fldCharType="begin"/>
            </w:r>
            <w:r>
              <w:rPr>
                <w:noProof/>
                <w:webHidden/>
              </w:rPr>
              <w:instrText xml:space="preserve"> PAGEREF _Toc148454209 \h </w:instrText>
            </w:r>
            <w:r>
              <w:rPr>
                <w:noProof/>
                <w:webHidden/>
              </w:rPr>
            </w:r>
            <w:r>
              <w:rPr>
                <w:noProof/>
                <w:webHidden/>
              </w:rPr>
              <w:fldChar w:fldCharType="separate"/>
            </w:r>
            <w:r>
              <w:rPr>
                <w:noProof/>
                <w:webHidden/>
              </w:rPr>
              <w:t>11</w:t>
            </w:r>
            <w:r>
              <w:rPr>
                <w:noProof/>
                <w:webHidden/>
              </w:rPr>
              <w:fldChar w:fldCharType="end"/>
            </w:r>
          </w:hyperlink>
        </w:p>
        <w:p w14:paraId="4FD9B723" w14:textId="2B91DCE1" w:rsidR="00AD484B" w:rsidRDefault="00AD484B">
          <w:pPr>
            <w:pStyle w:val="TOC1"/>
            <w:tabs>
              <w:tab w:val="right" w:leader="dot" w:pos="9811"/>
            </w:tabs>
            <w:rPr>
              <w:rFonts w:asciiTheme="minorHAnsi" w:eastAsiaTheme="minorEastAsia" w:hAnsiTheme="minorHAnsi" w:cstheme="minorBidi"/>
              <w:noProof/>
              <w:color w:val="auto"/>
              <w:sz w:val="22"/>
              <w:szCs w:val="22"/>
            </w:rPr>
          </w:pPr>
          <w:hyperlink w:anchor="_Toc148454210" w:history="1">
            <w:r w:rsidRPr="002531E6">
              <w:rPr>
                <w:rStyle w:val="Hyperlink"/>
                <w:noProof/>
              </w:rPr>
              <w:t>Premises and Finance</w:t>
            </w:r>
            <w:r>
              <w:rPr>
                <w:noProof/>
                <w:webHidden/>
              </w:rPr>
              <w:tab/>
            </w:r>
            <w:r>
              <w:rPr>
                <w:noProof/>
                <w:webHidden/>
              </w:rPr>
              <w:fldChar w:fldCharType="begin"/>
            </w:r>
            <w:r>
              <w:rPr>
                <w:noProof/>
                <w:webHidden/>
              </w:rPr>
              <w:instrText xml:space="preserve"> PAGEREF _Toc148454210 \h </w:instrText>
            </w:r>
            <w:r>
              <w:rPr>
                <w:noProof/>
                <w:webHidden/>
              </w:rPr>
            </w:r>
            <w:r>
              <w:rPr>
                <w:noProof/>
                <w:webHidden/>
              </w:rPr>
              <w:fldChar w:fldCharType="separate"/>
            </w:r>
            <w:r>
              <w:rPr>
                <w:noProof/>
                <w:webHidden/>
              </w:rPr>
              <w:t>11</w:t>
            </w:r>
            <w:r>
              <w:rPr>
                <w:noProof/>
                <w:webHidden/>
              </w:rPr>
              <w:fldChar w:fldCharType="end"/>
            </w:r>
          </w:hyperlink>
        </w:p>
        <w:p w14:paraId="6E5399EC" w14:textId="6B354314" w:rsidR="00AD484B" w:rsidRDefault="00AD484B">
          <w:pPr>
            <w:pStyle w:val="TOC1"/>
            <w:tabs>
              <w:tab w:val="right" w:leader="dot" w:pos="9811"/>
            </w:tabs>
            <w:rPr>
              <w:rFonts w:asciiTheme="minorHAnsi" w:eastAsiaTheme="minorEastAsia" w:hAnsiTheme="minorHAnsi" w:cstheme="minorBidi"/>
              <w:noProof/>
              <w:color w:val="auto"/>
              <w:sz w:val="22"/>
              <w:szCs w:val="22"/>
            </w:rPr>
          </w:pPr>
          <w:hyperlink w:anchor="_Toc148454211" w:history="1">
            <w:r w:rsidRPr="002531E6">
              <w:rPr>
                <w:rStyle w:val="Hyperlink"/>
                <w:noProof/>
              </w:rPr>
              <w:t>Health</w:t>
            </w:r>
            <w:r>
              <w:rPr>
                <w:noProof/>
                <w:webHidden/>
              </w:rPr>
              <w:tab/>
            </w:r>
            <w:r>
              <w:rPr>
                <w:noProof/>
                <w:webHidden/>
              </w:rPr>
              <w:fldChar w:fldCharType="begin"/>
            </w:r>
            <w:r>
              <w:rPr>
                <w:noProof/>
                <w:webHidden/>
              </w:rPr>
              <w:instrText xml:space="preserve"> PAGEREF _Toc148454211 \h </w:instrText>
            </w:r>
            <w:r>
              <w:rPr>
                <w:noProof/>
                <w:webHidden/>
              </w:rPr>
            </w:r>
            <w:r>
              <w:rPr>
                <w:noProof/>
                <w:webHidden/>
              </w:rPr>
              <w:fldChar w:fldCharType="separate"/>
            </w:r>
            <w:r>
              <w:rPr>
                <w:noProof/>
                <w:webHidden/>
              </w:rPr>
              <w:t>13</w:t>
            </w:r>
            <w:r>
              <w:rPr>
                <w:noProof/>
                <w:webHidden/>
              </w:rPr>
              <w:fldChar w:fldCharType="end"/>
            </w:r>
          </w:hyperlink>
        </w:p>
        <w:p w14:paraId="1844D545" w14:textId="46FDC5CC" w:rsidR="00AD484B" w:rsidRDefault="00AD484B">
          <w:pPr>
            <w:pStyle w:val="TOC1"/>
            <w:tabs>
              <w:tab w:val="right" w:leader="dot" w:pos="9811"/>
            </w:tabs>
            <w:rPr>
              <w:rFonts w:asciiTheme="minorHAnsi" w:eastAsiaTheme="minorEastAsia" w:hAnsiTheme="minorHAnsi" w:cstheme="minorBidi"/>
              <w:noProof/>
              <w:color w:val="auto"/>
              <w:sz w:val="22"/>
              <w:szCs w:val="22"/>
            </w:rPr>
          </w:pPr>
          <w:hyperlink w:anchor="_Toc148454212" w:history="1">
            <w:r w:rsidRPr="002531E6">
              <w:rPr>
                <w:rStyle w:val="Hyperlink"/>
                <w:noProof/>
              </w:rPr>
              <w:t>HR</w:t>
            </w:r>
            <w:r>
              <w:rPr>
                <w:noProof/>
                <w:webHidden/>
              </w:rPr>
              <w:tab/>
            </w:r>
            <w:r>
              <w:rPr>
                <w:noProof/>
                <w:webHidden/>
              </w:rPr>
              <w:fldChar w:fldCharType="begin"/>
            </w:r>
            <w:r>
              <w:rPr>
                <w:noProof/>
                <w:webHidden/>
              </w:rPr>
              <w:instrText xml:space="preserve"> PAGEREF _Toc148454212 \h </w:instrText>
            </w:r>
            <w:r>
              <w:rPr>
                <w:noProof/>
                <w:webHidden/>
              </w:rPr>
            </w:r>
            <w:r>
              <w:rPr>
                <w:noProof/>
                <w:webHidden/>
              </w:rPr>
              <w:fldChar w:fldCharType="separate"/>
            </w:r>
            <w:r>
              <w:rPr>
                <w:noProof/>
                <w:webHidden/>
              </w:rPr>
              <w:t>13</w:t>
            </w:r>
            <w:r>
              <w:rPr>
                <w:noProof/>
                <w:webHidden/>
              </w:rPr>
              <w:fldChar w:fldCharType="end"/>
            </w:r>
          </w:hyperlink>
        </w:p>
        <w:p w14:paraId="23B66626" w14:textId="7CF75A0D" w:rsidR="00AD484B" w:rsidRDefault="00AD484B">
          <w:pPr>
            <w:pStyle w:val="TOC1"/>
            <w:tabs>
              <w:tab w:val="right" w:leader="dot" w:pos="9811"/>
            </w:tabs>
            <w:rPr>
              <w:rFonts w:asciiTheme="minorHAnsi" w:eastAsiaTheme="minorEastAsia" w:hAnsiTheme="minorHAnsi" w:cstheme="minorBidi"/>
              <w:noProof/>
              <w:color w:val="auto"/>
              <w:sz w:val="22"/>
              <w:szCs w:val="22"/>
            </w:rPr>
          </w:pPr>
          <w:hyperlink w:anchor="_Toc148454213" w:history="1">
            <w:r w:rsidRPr="002531E6">
              <w:rPr>
                <w:rStyle w:val="Hyperlink"/>
                <w:noProof/>
              </w:rPr>
              <w:t>Safeguarding</w:t>
            </w:r>
            <w:r>
              <w:rPr>
                <w:noProof/>
                <w:webHidden/>
              </w:rPr>
              <w:tab/>
            </w:r>
            <w:r>
              <w:rPr>
                <w:noProof/>
                <w:webHidden/>
              </w:rPr>
              <w:fldChar w:fldCharType="begin"/>
            </w:r>
            <w:r>
              <w:rPr>
                <w:noProof/>
                <w:webHidden/>
              </w:rPr>
              <w:instrText xml:space="preserve"> PAGEREF _Toc148454213 \h </w:instrText>
            </w:r>
            <w:r>
              <w:rPr>
                <w:noProof/>
                <w:webHidden/>
              </w:rPr>
            </w:r>
            <w:r>
              <w:rPr>
                <w:noProof/>
                <w:webHidden/>
              </w:rPr>
              <w:fldChar w:fldCharType="separate"/>
            </w:r>
            <w:r>
              <w:rPr>
                <w:noProof/>
                <w:webHidden/>
              </w:rPr>
              <w:t>13</w:t>
            </w:r>
            <w:r>
              <w:rPr>
                <w:noProof/>
                <w:webHidden/>
              </w:rPr>
              <w:fldChar w:fldCharType="end"/>
            </w:r>
          </w:hyperlink>
        </w:p>
        <w:p w14:paraId="291B05DA" w14:textId="18D47D3B" w:rsidR="006B0183" w:rsidRDefault="006B0183">
          <w:r>
            <w:rPr>
              <w:b/>
              <w:bCs/>
              <w:noProof/>
            </w:rPr>
            <w:fldChar w:fldCharType="end"/>
          </w:r>
        </w:p>
      </w:sdtContent>
    </w:sdt>
    <w:p w14:paraId="0000000D" w14:textId="77777777" w:rsidR="001435DD" w:rsidRDefault="00681DCE">
      <w:pPr>
        <w:spacing w:after="219" w:line="259" w:lineRule="auto"/>
        <w:ind w:left="245" w:firstLine="0"/>
      </w:pPr>
      <w:r>
        <w:t xml:space="preserve"> </w:t>
      </w:r>
    </w:p>
    <w:p w14:paraId="0000000E" w14:textId="019C917E" w:rsidR="001435DD" w:rsidRDefault="001435DD">
      <w:pPr>
        <w:spacing w:after="204" w:line="259" w:lineRule="auto"/>
        <w:ind w:left="14" w:firstLine="0"/>
      </w:pPr>
    </w:p>
    <w:p w14:paraId="0000000F" w14:textId="77777777" w:rsidR="001435DD" w:rsidRDefault="00681DCE">
      <w:pPr>
        <w:spacing w:after="117" w:line="259" w:lineRule="auto"/>
        <w:ind w:left="14" w:firstLine="0"/>
      </w:pPr>
      <w:r>
        <w:rPr>
          <w:color w:val="2E74B5"/>
          <w:sz w:val="22"/>
          <w:szCs w:val="22"/>
        </w:rPr>
        <w:t xml:space="preserve">  </w:t>
      </w:r>
      <w:r>
        <w:t xml:space="preserve"> </w:t>
      </w:r>
    </w:p>
    <w:p w14:paraId="00000010" w14:textId="77777777" w:rsidR="001435DD" w:rsidRDefault="00681DCE">
      <w:pPr>
        <w:pStyle w:val="Heading1"/>
        <w:ind w:left="9" w:firstLine="0"/>
      </w:pPr>
      <w:bookmarkStart w:id="2" w:name="_Toc148454203"/>
      <w:r>
        <w:t>Introduction</w:t>
      </w:r>
      <w:bookmarkEnd w:id="2"/>
      <w:r>
        <w:t xml:space="preserve">   </w:t>
      </w:r>
    </w:p>
    <w:p w14:paraId="00000011" w14:textId="77777777" w:rsidR="001435DD" w:rsidRDefault="00681DCE">
      <w:pPr>
        <w:spacing w:after="222" w:line="259" w:lineRule="auto"/>
        <w:ind w:left="14" w:firstLine="0"/>
      </w:pPr>
      <w:r>
        <w:t xml:space="preserve">  </w:t>
      </w:r>
    </w:p>
    <w:p w14:paraId="6D4ECCA9" w14:textId="77777777" w:rsidR="00D46DB6" w:rsidRDefault="00D46DB6" w:rsidP="00D46DB6">
      <w:pPr>
        <w:spacing w:after="240" w:line="259" w:lineRule="auto"/>
        <w:ind w:left="10" w:firstLine="0"/>
      </w:pPr>
      <w:r>
        <w:t xml:space="preserve">Well, it’s the ‘Long Goodbye’ (©Raymond Chandler) as I retire on March 31st, a couple of months before my 62nd Birthday. However, I believe that the school will continue to go from strength to strength, despite the many external challenges that may lie ahead (those that all schools sadly face). </w:t>
      </w:r>
    </w:p>
    <w:p w14:paraId="57CB8125" w14:textId="77777777" w:rsidR="00D46DB6" w:rsidRDefault="00D46DB6" w:rsidP="00D46DB6">
      <w:pPr>
        <w:spacing w:after="240" w:line="259" w:lineRule="auto"/>
        <w:ind w:left="10" w:firstLine="0"/>
      </w:pPr>
      <w:r>
        <w:t>Our OFSTED report is now published and we continue to be graded as a Good School (https://files.ofsted.gov.uk/v1/file/50229075 - the report is in PDF format). As I have previously said this was a robust but fair inspection. Some comments from the inspection report “. From the moment pupils arrive in the morning, they approach their lessons with energy and enthusiasm. Relationships at the school are warm and positive.”</w:t>
      </w:r>
    </w:p>
    <w:p w14:paraId="181D0915" w14:textId="77777777" w:rsidR="00D46DB6" w:rsidRDefault="00D46DB6" w:rsidP="00D46DB6">
      <w:pPr>
        <w:spacing w:after="240" w:line="259" w:lineRule="auto"/>
        <w:ind w:left="10" w:firstLine="0"/>
      </w:pPr>
      <w:r>
        <w:t>“Leaders have ensured that there is an ambitious curriculum in place that meets the needs of all pupils. Leaders have set out three main routes through the curriculum. For each of these routes there is clarity about the content that should be taught and the order it should be taught in.”</w:t>
      </w:r>
    </w:p>
    <w:p w14:paraId="6322D952" w14:textId="77777777" w:rsidR="00D46DB6" w:rsidRDefault="00D46DB6" w:rsidP="00D46DB6">
      <w:pPr>
        <w:spacing w:after="240" w:line="259" w:lineRule="auto"/>
        <w:ind w:left="10" w:firstLine="0"/>
      </w:pPr>
      <w:r>
        <w:t xml:space="preserve">And our point of improvement “Leaders should fine-tune the curriculum so that </w:t>
      </w:r>
    </w:p>
    <w:p w14:paraId="4AF7F76E" w14:textId="77777777" w:rsidR="00D46DB6" w:rsidRDefault="00D46DB6" w:rsidP="00D46DB6">
      <w:pPr>
        <w:spacing w:after="240" w:line="259" w:lineRule="auto"/>
        <w:ind w:left="10" w:firstLine="0"/>
      </w:pPr>
      <w:r>
        <w:t xml:space="preserve">pupils can follow a flexible route through it, concentrating on the most important bits of </w:t>
      </w:r>
    </w:p>
    <w:p w14:paraId="25DC0C3B" w14:textId="15012459" w:rsidR="00D46DB6" w:rsidRDefault="00D46DB6" w:rsidP="00D46DB6">
      <w:pPr>
        <w:spacing w:after="240" w:line="259" w:lineRule="auto"/>
        <w:ind w:left="10" w:firstLine="0"/>
      </w:pPr>
      <w:r>
        <w:lastRenderedPageBreak/>
        <w:t>learning.” This had already been identified by the school leadership in the School evaluation form. A member of the teaching staff has been seconded to look at our Journey 2 curriculum, in particular and its links to both Journey 1 and 3 elements of the curriculum. Olga Kontou along with Ricardo Morais (our Curriculum leader) will work this academic year on ensuring that the Journey</w:t>
      </w:r>
      <w:r w:rsidR="00FA4C20">
        <w:t>’s 1 and 2</w:t>
      </w:r>
      <w:r>
        <w:t xml:space="preserve"> </w:t>
      </w:r>
      <w:r w:rsidR="00FA4C20">
        <w:t>curricula</w:t>
      </w:r>
      <w:r>
        <w:t xml:space="preserve"> </w:t>
      </w:r>
      <w:r w:rsidR="00FA4C20">
        <w:t>are</w:t>
      </w:r>
      <w:r>
        <w:t xml:space="preserve"> ‘fine-tuned’ to support clear and meaningful outcome</w:t>
      </w:r>
      <w:r w:rsidR="00FA4C20">
        <w:t xml:space="preserve">s as well </w:t>
      </w:r>
      <w:r>
        <w:t>as preparing our students for adulthood.</w:t>
      </w:r>
    </w:p>
    <w:p w14:paraId="4B30DB80" w14:textId="77777777" w:rsidR="00D46DB6" w:rsidRDefault="00D46DB6" w:rsidP="00D46DB6">
      <w:pPr>
        <w:spacing w:after="240" w:line="259" w:lineRule="auto"/>
        <w:ind w:left="10" w:firstLine="0"/>
      </w:pPr>
      <w:r>
        <w:t>You can see more about Oaktree School’s curriculum Journeys at our website: https://www.oaktree.enfield.sch.uk/page/?title=Curriculum&amp;pid=9</w:t>
      </w:r>
    </w:p>
    <w:p w14:paraId="00000019" w14:textId="591E4A4B" w:rsidR="001435DD" w:rsidRDefault="00D46DB6" w:rsidP="00D46DB6">
      <w:pPr>
        <w:spacing w:after="240" w:line="259" w:lineRule="auto"/>
        <w:ind w:left="10" w:firstLine="0"/>
      </w:pPr>
      <w:r>
        <w:t xml:space="preserve"> “Pupils are also taught about the world of work, including horticulture, animal care, media work and hospitality.” Also from the Ofsted report. </w:t>
      </w:r>
    </w:p>
    <w:p w14:paraId="7A151508" w14:textId="53986328" w:rsidR="00FA4C20" w:rsidRDefault="00FA4C20" w:rsidP="00FA4C20">
      <w:pPr>
        <w:spacing w:after="240" w:line="259" w:lineRule="auto"/>
        <w:ind w:left="10" w:firstLine="0"/>
      </w:pPr>
      <w:r w:rsidRPr="00FA4C20">
        <w:t>Gary Pocock,</w:t>
      </w:r>
      <w:r>
        <w:t xml:space="preserve"> the</w:t>
      </w:r>
      <w:r w:rsidRPr="00FA4C20">
        <w:t xml:space="preserve"> lead inspector</w:t>
      </w:r>
      <w:r>
        <w:t xml:space="preserve"> described our Tuesday and Thursday Pathway lessons as magical and Tom Canning, CBE, and second inspector said to both Louis and myself “I know your staff make this look easy but I know it isn’t” (a view echoed in our recent SIP NoV report)</w:t>
      </w:r>
      <w:r w:rsidR="00B91B9F">
        <w:t>.</w:t>
      </w:r>
    </w:p>
    <w:p w14:paraId="1820EA33" w14:textId="47DAA83E" w:rsidR="00B91B9F" w:rsidRDefault="00B91B9F" w:rsidP="00FA4C20">
      <w:pPr>
        <w:spacing w:after="240" w:line="259" w:lineRule="auto"/>
        <w:ind w:left="10" w:firstLine="0"/>
      </w:pPr>
    </w:p>
    <w:p w14:paraId="2A754025" w14:textId="73F2D8B8" w:rsidR="00B91B9F" w:rsidRDefault="00B91B9F" w:rsidP="00FA4C20">
      <w:pPr>
        <w:spacing w:after="240" w:line="259" w:lineRule="auto"/>
        <w:ind w:left="10" w:firstLine="0"/>
      </w:pPr>
      <w:r>
        <w:t xml:space="preserve">The three key priority areas this year (from the SEF) are now Mathematics: we are working closely in partnership with White Rose maths to establish a similar approach (and hopefully with similar success) to RWI phonics (we thought of it first before the Labour party did). We hope to deliver a comprehensive maths programme across all 3 Journeys further developing the Concrete, Pictorial and Abstract Approach that we have </w:t>
      </w:r>
      <w:r w:rsidR="00250493">
        <w:t xml:space="preserve">pioneered over the last 3 years. </w:t>
      </w:r>
    </w:p>
    <w:p w14:paraId="4670EDF9" w14:textId="1384F70E" w:rsidR="00250493" w:rsidRDefault="00250493" w:rsidP="00FA4C20">
      <w:pPr>
        <w:spacing w:after="240" w:line="259" w:lineRule="auto"/>
        <w:ind w:left="10" w:firstLine="0"/>
      </w:pPr>
      <w:r>
        <w:t>Computing: We are intent on focussing on three key areas within ICT – these are; Understanding coding across all three journeys, Basic ICT skills including Networking, the basic Microsoft Office suite of applications for Journeys 2 and 3 and skills for Life for Journey 1 (use of the mouse, tablets, etc) and E-safety skills for all students</w:t>
      </w:r>
    </w:p>
    <w:p w14:paraId="6F0687DC" w14:textId="4E0FC67F" w:rsidR="00250493" w:rsidRDefault="00250493" w:rsidP="00FA4C20">
      <w:pPr>
        <w:spacing w:after="240" w:line="259" w:lineRule="auto"/>
        <w:ind w:left="10" w:firstLine="0"/>
      </w:pPr>
      <w:r>
        <w:t xml:space="preserve">Mental health and wellbeing support through Thrive and our mentors/emotional literacy support LSA’s as </w:t>
      </w:r>
      <w:r w:rsidR="00E37C8A">
        <w:t>part</w:t>
      </w:r>
      <w:r>
        <w:t xml:space="preserve"> of a coherent plan supported through Pupil premium</w:t>
      </w:r>
    </w:p>
    <w:p w14:paraId="3373BEE8" w14:textId="48D58BAF" w:rsidR="00FC298D" w:rsidRPr="00FA4C20" w:rsidRDefault="00FC298D" w:rsidP="00FA4C20">
      <w:pPr>
        <w:spacing w:after="240" w:line="259" w:lineRule="auto"/>
        <w:ind w:left="10" w:firstLine="0"/>
      </w:pPr>
      <w:r>
        <w:t>The expansion of th</w:t>
      </w:r>
      <w:r w:rsidR="00B91B9F">
        <w:t>e</w:t>
      </w:r>
      <w:r>
        <w:t xml:space="preserve"> existing school site to include 4 extra classrooms will now retain the old Sensory/Art classroom building. This will now revert to its former use as an Art classroom. The Art classroom will now be converted into a Medical/Physio/SALT/Reflection room area (4 individual rooms). The staff PPA room will now have a separating wall with door and be combined as both a PPA area and meeting room/training room.</w:t>
      </w:r>
    </w:p>
    <w:p w14:paraId="0000001A" w14:textId="7C431076" w:rsidR="001435DD" w:rsidRDefault="00681DCE">
      <w:pPr>
        <w:pStyle w:val="Heading1"/>
        <w:spacing w:after="40"/>
        <w:ind w:left="9" w:firstLine="0"/>
      </w:pPr>
      <w:bookmarkStart w:id="3" w:name="_Toc148454204"/>
      <w:r>
        <w:t>Curriculum</w:t>
      </w:r>
      <w:bookmarkEnd w:id="3"/>
      <w:r>
        <w:t xml:space="preserve">  </w:t>
      </w:r>
    </w:p>
    <w:p w14:paraId="33DB8849" w14:textId="3924901A" w:rsidR="002D765E" w:rsidRDefault="002D765E" w:rsidP="002D765E"/>
    <w:p w14:paraId="4AB9174D" w14:textId="51D4DEC6" w:rsidR="003A0165" w:rsidRPr="003A0165" w:rsidRDefault="003A0165" w:rsidP="002D765E">
      <w:pPr>
        <w:rPr>
          <w:b/>
        </w:rPr>
      </w:pPr>
      <w:r w:rsidRPr="003A0165">
        <w:rPr>
          <w:b/>
        </w:rPr>
        <w:t>Science</w:t>
      </w:r>
    </w:p>
    <w:p w14:paraId="381CD1F0" w14:textId="48734781" w:rsidR="003A0165" w:rsidRDefault="002D765E" w:rsidP="002D765E">
      <w:pPr>
        <w:ind w:left="0"/>
      </w:pPr>
      <w:r>
        <w:t xml:space="preserve">There have been many changes to the Science curriculum in the previous academic year. There have been significant changes to the long-term science plan. We now have a new 5-year long-term plan which works alongside the new 'Equals' Scheme of work that is designed for students with additional learning needs in mind.  (available to view on the school website).  This has helped </w:t>
      </w:r>
      <w:r>
        <w:lastRenderedPageBreak/>
        <w:t>students to learn about the different concepts within science in a sequenced way that supports our students to develop their working memory by repeating key concepts in a systematic, practical hands-</w:t>
      </w:r>
      <w:r w:rsidR="003A0165">
        <w:t>on way</w:t>
      </w:r>
      <w:r>
        <w:t xml:space="preserve">.  </w:t>
      </w:r>
      <w:r w:rsidR="003A0165">
        <w:t>This has seen a significant improvement in our curriculum tracker results for Science overall.</w:t>
      </w:r>
    </w:p>
    <w:p w14:paraId="01442AC2" w14:textId="3938766D" w:rsidR="002D765E" w:rsidRDefault="002D765E" w:rsidP="002D765E">
      <w:pPr>
        <w:ind w:left="0"/>
      </w:pPr>
      <w:r>
        <w:t xml:space="preserve">We have been fortunate enough to have had the opportunity to unite the whole school community through their love of science by having our annual Daffodil, Sunflower &amp; Potato growing competitions.  In the autumn term, students planted their class daffodil bulbs ensuring that the needs of the plant were met to help the plants to thrive.  In the spring term each class monitored the growth of their daffodils with the success criteria in mind: the class that had the most number of daffodil flowers in bloom would be the winners.  It was very close indeed, but well done </w:t>
      </w:r>
      <w:r w:rsidR="003A0165">
        <w:t xml:space="preserve">to </w:t>
      </w:r>
      <w:r>
        <w:t>Elizabeth class, as they had a whopping 11 daffodil flowers in bloom and deserve</w:t>
      </w:r>
      <w:r w:rsidR="003A0165">
        <w:t>d</w:t>
      </w:r>
      <w:r>
        <w:t xml:space="preserve"> </w:t>
      </w:r>
      <w:r w:rsidR="003A0165">
        <w:t>the</w:t>
      </w:r>
      <w:r>
        <w:t xml:space="preserve"> accolades</w:t>
      </w:r>
      <w:r w:rsidR="003A0165">
        <w:t xml:space="preserve"> they received</w:t>
      </w:r>
      <w:r>
        <w:t>.  The potatoes were planted in the middle of the spring term, while the Sunflower seeds were sown at the end of the Spring term.  The Sunflower &amp; potato competition winners will be announced at the end of the summer term.  Please check out the lovely photos on Evidence for learning documenting your child's learning journey.</w:t>
      </w:r>
      <w:r w:rsidR="003A0165">
        <w:t xml:space="preserve"> The poly tunnels have exceeded expectations in growing now a variety of squashes, rocket, onions, carrots, herbs etc. for the café to cook into delicious soups.</w:t>
      </w:r>
    </w:p>
    <w:p w14:paraId="52EC7B48" w14:textId="77777777" w:rsidR="002D765E" w:rsidRPr="003A0165" w:rsidRDefault="002D765E" w:rsidP="002D765E">
      <w:pPr>
        <w:ind w:left="0"/>
        <w:rPr>
          <w:b/>
        </w:rPr>
      </w:pPr>
      <w:r w:rsidRPr="003A0165">
        <w:rPr>
          <w:b/>
        </w:rPr>
        <w:t>Horticulture:</w:t>
      </w:r>
    </w:p>
    <w:p w14:paraId="6205A719" w14:textId="77777777" w:rsidR="003A0165" w:rsidRDefault="002D765E" w:rsidP="002D765E">
      <w:pPr>
        <w:ind w:left="0"/>
      </w:pPr>
      <w:r>
        <w:t xml:space="preserve">Thanks to all of the hard work of the Horticulture students, both through the pathways lessons and the linked science lessons, the school grounds have undergone a huge transformation.  The students have been learning about sustainability and the ethos of companion planting.  They have helped to create two new raised beds of annual fruit and vegetable crops, three new open beds of perennial crops and helped to maintain the upkeep of the other existing beds.  They have helped to plan, prepare the ground and planted an orchard of fruit trees that incorporates a wildflower meadow on the derelict site of one of the old poly tunnels.  This has improved the biodiversity of our school allotment and now attracts beneficial wildlife that include pollinating insects and also helps to deter the pests.  </w:t>
      </w:r>
    </w:p>
    <w:p w14:paraId="6B188C98" w14:textId="50FF177D" w:rsidR="005676F7" w:rsidRDefault="002D765E" w:rsidP="002D765E">
      <w:pPr>
        <w:ind w:left="0"/>
      </w:pPr>
      <w:r>
        <w:t xml:space="preserve">Over the course of the year so far, the students who are in both the Horticulture pathways and the food tech / cafe based pathways have been fortunate enough to have experienced the 'Farm-to-Fork' process in a practical hands-on way and now have a stronger understanding of where their food comes from.  As a school, we entered the 'Enfield in Bloom' competition and </w:t>
      </w:r>
      <w:r w:rsidR="003A0165">
        <w:t>where</w:t>
      </w:r>
      <w:r>
        <w:t xml:space="preserve"> visited by a member from the judging panel a</w:t>
      </w:r>
      <w:r w:rsidR="003A0165">
        <w:t xml:space="preserve">t the end of June. We won Gold the top Gold award along with four other schools ( </w:t>
      </w:r>
      <w:hyperlink r:id="rId9" w:history="1">
        <w:r w:rsidR="003A0165" w:rsidRPr="00803563">
          <w:rPr>
            <w:rStyle w:val="Hyperlink"/>
          </w:rPr>
          <w:t>http://www.enfieldinbloom.org.uk/competition-results</w:t>
        </w:r>
      </w:hyperlink>
      <w:r w:rsidR="003A0165">
        <w:t>). A fantastic piece of work from Joanna Castro and the students.</w:t>
      </w:r>
    </w:p>
    <w:p w14:paraId="2BBFF0DA" w14:textId="58C4E3F0" w:rsidR="008E00E6" w:rsidRDefault="008E00E6" w:rsidP="008E00E6">
      <w:pPr>
        <w:ind w:left="0"/>
        <w:rPr>
          <w:b/>
        </w:rPr>
      </w:pPr>
      <w:r w:rsidRPr="008E00E6">
        <w:rPr>
          <w:b/>
        </w:rPr>
        <w:t>R</w:t>
      </w:r>
      <w:r>
        <w:rPr>
          <w:b/>
        </w:rPr>
        <w:t>SE &amp; PSHCE</w:t>
      </w:r>
    </w:p>
    <w:p w14:paraId="292CBF57" w14:textId="11AD3089" w:rsidR="008E00E6" w:rsidRPr="008E00E6" w:rsidRDefault="008E00E6" w:rsidP="008E00E6">
      <w:pPr>
        <w:ind w:left="0"/>
        <w:rPr>
          <w:b/>
        </w:rPr>
      </w:pPr>
      <w:r w:rsidRPr="008E00E6">
        <w:t>In September</w:t>
      </w:r>
      <w:r>
        <w:t xml:space="preserve"> 2022</w:t>
      </w:r>
      <w:r w:rsidRPr="008E00E6">
        <w:t xml:space="preserve">, we introduced new </w:t>
      </w:r>
      <w:r>
        <w:t xml:space="preserve">PSHCE </w:t>
      </w:r>
      <w:r w:rsidRPr="008E00E6">
        <w:t>schemes of work, which were taken from the PSHE Association. This is</w:t>
      </w:r>
      <w:r w:rsidR="000C6F32">
        <w:t xml:space="preserve"> now</w:t>
      </w:r>
      <w:r w:rsidRPr="008E00E6">
        <w:t xml:space="preserve"> being used by all teachers across the school to inform their planning and sequencing of lessons. All staff have access to the PSH</w:t>
      </w:r>
      <w:r w:rsidR="000C6F32">
        <w:t>C</w:t>
      </w:r>
      <w:r w:rsidRPr="008E00E6">
        <w:t xml:space="preserve">E Association website, where they can download resources for lessons and seek support. For journey 1 classes, the SEND framework has been used to meet the needs of the students and their abilities. We </w:t>
      </w:r>
      <w:r w:rsidR="000C6F32">
        <w:t>have ordered further</w:t>
      </w:r>
      <w:r w:rsidRPr="008E00E6">
        <w:t xml:space="preserve"> resources to support journey 1 teachers, where the students benefit from having </w:t>
      </w:r>
      <w:r w:rsidR="000C6F32">
        <w:t xml:space="preserve">more </w:t>
      </w:r>
      <w:r w:rsidRPr="008E00E6">
        <w:t xml:space="preserve">concrete resources. </w:t>
      </w:r>
    </w:p>
    <w:p w14:paraId="34B53044" w14:textId="1B02BA53" w:rsidR="008E00E6" w:rsidRPr="008E00E6" w:rsidRDefault="008E00E6" w:rsidP="008E00E6">
      <w:pPr>
        <w:ind w:left="0"/>
      </w:pPr>
      <w:r w:rsidRPr="008E00E6">
        <w:lastRenderedPageBreak/>
        <w:t>In January</w:t>
      </w:r>
      <w:r w:rsidR="000C6F32">
        <w:t xml:space="preserve"> 2023</w:t>
      </w:r>
      <w:r w:rsidRPr="008E00E6">
        <w:t>, we created new curriculum ladders for PSH</w:t>
      </w:r>
      <w:r w:rsidR="000C6F32">
        <w:t>C</w:t>
      </w:r>
      <w:r w:rsidRPr="008E00E6">
        <w:t xml:space="preserve">E. These were to match the current schemes of work, as a lot of staff were struggling to assess against the old framework. All students have been baselined and the staff are using the new framework to assess learning in PSHE. Journey 1 classes have some students on the NSS curriculum. The </w:t>
      </w:r>
      <w:r w:rsidR="000C6F32">
        <w:t>NSS</w:t>
      </w:r>
      <w:r w:rsidRPr="008E00E6">
        <w:t xml:space="preserve"> leader </w:t>
      </w:r>
      <w:r w:rsidR="000C6F32">
        <w:t>and Sheena have now added the Journey one assessment tracker levels to these</w:t>
      </w:r>
      <w:r w:rsidRPr="008E00E6">
        <w:t xml:space="preserve"> to E</w:t>
      </w:r>
      <w:r w:rsidR="000C6F32">
        <w:t>FL</w:t>
      </w:r>
      <w:r w:rsidRPr="008E00E6">
        <w:t xml:space="preserve">, this will ensure teachers can capture evidence on the app and share it with parents. This </w:t>
      </w:r>
      <w:r w:rsidR="000C6F32">
        <w:t>will be fully implemented</w:t>
      </w:r>
      <w:r w:rsidRPr="008E00E6">
        <w:t xml:space="preserve"> for the </w:t>
      </w:r>
      <w:r w:rsidR="000C6F32">
        <w:t>2023/24</w:t>
      </w:r>
      <w:r w:rsidRPr="008E00E6">
        <w:t xml:space="preserve"> academic year. </w:t>
      </w:r>
    </w:p>
    <w:p w14:paraId="24F1AA8C" w14:textId="5D9DF2EB" w:rsidR="008E00E6" w:rsidRPr="008E00E6" w:rsidRDefault="008E00E6" w:rsidP="008E00E6">
      <w:pPr>
        <w:ind w:left="0"/>
      </w:pPr>
      <w:r w:rsidRPr="008E00E6">
        <w:t xml:space="preserve">Most students have made </w:t>
      </w:r>
      <w:r w:rsidR="000C6F32">
        <w:t>more than</w:t>
      </w:r>
      <w:r w:rsidRPr="008E00E6">
        <w:t xml:space="preserve"> expected progress in PSH</w:t>
      </w:r>
      <w:r w:rsidR="000C6F32">
        <w:t>C</w:t>
      </w:r>
      <w:r w:rsidRPr="008E00E6">
        <w:t xml:space="preserve">E this year. </w:t>
      </w:r>
      <w:r w:rsidR="000C6F32">
        <w:t xml:space="preserve">Sheena has </w:t>
      </w:r>
      <w:r w:rsidRPr="008E00E6">
        <w:t xml:space="preserve">spoken to individual teachers </w:t>
      </w:r>
      <w:r w:rsidR="000C6F32">
        <w:t>in those classes where progress has not matched those in the majority of classes</w:t>
      </w:r>
      <w:r w:rsidRPr="008E00E6">
        <w:t xml:space="preserve">, </w:t>
      </w:r>
      <w:r w:rsidR="000C6F32">
        <w:t>and she feels that this has been, in part,</w:t>
      </w:r>
      <w:r w:rsidRPr="008E00E6">
        <w:t xml:space="preserve"> due to the curriculum statements being very broad and difficult </w:t>
      </w:r>
      <w:r w:rsidR="000C6F32">
        <w:t>to achieve</w:t>
      </w:r>
      <w:r w:rsidR="000C6F32" w:rsidRPr="008E00E6">
        <w:t xml:space="preserve"> for</w:t>
      </w:r>
      <w:r w:rsidRPr="008E00E6">
        <w:t xml:space="preserve"> some classes. Each state</w:t>
      </w:r>
      <w:r w:rsidR="000C6F32">
        <w:t>ment could take a term to cover and</w:t>
      </w:r>
      <w:r w:rsidRPr="008E00E6">
        <w:t xml:space="preserve"> this has been taken into consideration. </w:t>
      </w:r>
    </w:p>
    <w:p w14:paraId="1DCDE5AC" w14:textId="2BF907FE" w:rsidR="002D765E" w:rsidRDefault="008E00E6" w:rsidP="008E00E6">
      <w:pPr>
        <w:ind w:left="0"/>
      </w:pPr>
      <w:r w:rsidRPr="008E00E6">
        <w:t>Lesson observations and book scrutiny took place at the start of the</w:t>
      </w:r>
      <w:r w:rsidR="000C6F32">
        <w:t xml:space="preserve"> 2023</w:t>
      </w:r>
      <w:r w:rsidRPr="008E00E6">
        <w:t xml:space="preserve"> year to monitor teaching and learning across the school, this was a positive experience. The staff were given the next steps to work towards. We will be using exercise books to record students' work </w:t>
      </w:r>
      <w:r w:rsidR="000C6F32">
        <w:t>from</w:t>
      </w:r>
      <w:r w:rsidRPr="008E00E6">
        <w:t xml:space="preserve"> September</w:t>
      </w:r>
      <w:r w:rsidR="000C6F32">
        <w:t xml:space="preserve"> 2023</w:t>
      </w:r>
      <w:r w:rsidRPr="008E00E6">
        <w:t xml:space="preserve">, this is for consistency and to clearly show the sequence of lessons in each unit. Teachers seem confident to teach most of the units, however, I will be organizing some staff training for the 'relationship' topics. </w:t>
      </w:r>
    </w:p>
    <w:p w14:paraId="6D842B4A" w14:textId="2406AC22" w:rsidR="008E00E6" w:rsidRDefault="000C6F32" w:rsidP="002D765E">
      <w:pPr>
        <w:ind w:left="0"/>
      </w:pPr>
      <w:r>
        <w:t>It is worth noting that Ofsted very impressed with both the range of coverage of PSHCE &amp; RSHE but the clarity of ‘sequencing’ in the planning and teaching of the subject. This was demonstrated again and again in the ‘Deep Dive’ of PSHCE &amp; RSE. The Ofsted inspector felt that the planning and implementation of the subject merited being an exemplar for other subjects taught at Oaktree School.</w:t>
      </w:r>
    </w:p>
    <w:p w14:paraId="2F0661C1" w14:textId="1F189F28" w:rsidR="000C6F32" w:rsidRDefault="000C6F32" w:rsidP="002D765E">
      <w:pPr>
        <w:ind w:left="0"/>
        <w:rPr>
          <w:b/>
        </w:rPr>
      </w:pPr>
      <w:r w:rsidRPr="000C6F32">
        <w:rPr>
          <w:b/>
        </w:rPr>
        <w:t>Computing</w:t>
      </w:r>
    </w:p>
    <w:p w14:paraId="09E976F5" w14:textId="77777777" w:rsidR="000C6F32" w:rsidRPr="000C6F32" w:rsidRDefault="000C6F32" w:rsidP="000C6F32">
      <w:pPr>
        <w:ind w:left="0"/>
        <w:rPr>
          <w:b/>
        </w:rPr>
      </w:pPr>
      <w:r w:rsidRPr="000C6F32">
        <w:rPr>
          <w:b/>
        </w:rPr>
        <w:t>Computing 2022- 2023</w:t>
      </w:r>
    </w:p>
    <w:p w14:paraId="601C64D3" w14:textId="1AF419F8" w:rsidR="000C6F32" w:rsidRPr="0008380E" w:rsidRDefault="000C6F32" w:rsidP="000C6F32">
      <w:pPr>
        <w:ind w:left="0"/>
      </w:pPr>
      <w:r w:rsidRPr="0008380E">
        <w:t>Academic progress for Computing at Oaktree School has shown an</w:t>
      </w:r>
      <w:r w:rsidR="0008380E">
        <w:t xml:space="preserve"> </w:t>
      </w:r>
      <w:r w:rsidRPr="0008380E">
        <w:t>increase in inclusivity throughout the school. Teachers have been</w:t>
      </w:r>
      <w:r w:rsidR="0008380E">
        <w:t xml:space="preserve"> </w:t>
      </w:r>
      <w:r w:rsidRPr="0008380E">
        <w:t xml:space="preserve">using a combination of </w:t>
      </w:r>
      <w:hyperlink r:id="rId10" w:history="1">
        <w:r w:rsidRPr="00CC5209">
          <w:rPr>
            <w:rStyle w:val="Hyperlink"/>
          </w:rPr>
          <w:t>Kapow</w:t>
        </w:r>
      </w:hyperlink>
      <w:r w:rsidRPr="0008380E">
        <w:t xml:space="preserve"> and the New Schemes of Work to</w:t>
      </w:r>
      <w:r w:rsidR="00CC5209">
        <w:t xml:space="preserve"> </w:t>
      </w:r>
      <w:r w:rsidRPr="0008380E">
        <w:t>increase the accessibility in the field of Computing. Teachers have</w:t>
      </w:r>
      <w:r w:rsidR="0008380E">
        <w:t xml:space="preserve"> </w:t>
      </w:r>
      <w:r w:rsidR="00CC5209" w:rsidRPr="0008380E">
        <w:t>expressed</w:t>
      </w:r>
      <w:r w:rsidRPr="0008380E">
        <w:t xml:space="preserve"> easy to use</w:t>
      </w:r>
      <w:r w:rsidR="00CC5209" w:rsidRPr="00CC5209">
        <w:t xml:space="preserve"> Kapow has been</w:t>
      </w:r>
      <w:r w:rsidRPr="00CC5209">
        <w:t xml:space="preserve"> </w:t>
      </w:r>
      <w:r w:rsidRPr="0008380E">
        <w:t>and</w:t>
      </w:r>
      <w:r w:rsidR="00CC5209">
        <w:t xml:space="preserve"> that the</w:t>
      </w:r>
      <w:r w:rsidRPr="0008380E">
        <w:t xml:space="preserve"> lesson plans have</w:t>
      </w:r>
      <w:r w:rsidR="00CC5209">
        <w:t xml:space="preserve"> </w:t>
      </w:r>
      <w:r w:rsidRPr="0008380E">
        <w:t>been informative and useful to support their students with diverse</w:t>
      </w:r>
      <w:r w:rsidR="00CC5209">
        <w:t xml:space="preserve"> </w:t>
      </w:r>
      <w:r w:rsidRPr="0008380E">
        <w:t>needs. Assessment data and feedback from Teachers during the</w:t>
      </w:r>
      <w:r w:rsidR="00CC5209">
        <w:t xml:space="preserve"> </w:t>
      </w:r>
      <w:r w:rsidRPr="0008380E">
        <w:t>moderation have shown remarkable strides for students with their</w:t>
      </w:r>
      <w:r w:rsidR="00CC5209">
        <w:t xml:space="preserve"> </w:t>
      </w:r>
      <w:r w:rsidRPr="0008380E">
        <w:t>computing education</w:t>
      </w:r>
      <w:r w:rsidR="00CC5209">
        <w:t xml:space="preserve"> (the improvement in progress in computing demonstrates this)</w:t>
      </w:r>
      <w:r w:rsidRPr="0008380E">
        <w:t>.</w:t>
      </w:r>
    </w:p>
    <w:p w14:paraId="34637308" w14:textId="7979C683" w:rsidR="000C6F32" w:rsidRPr="0008380E" w:rsidRDefault="000C6F32" w:rsidP="000C6F32">
      <w:pPr>
        <w:ind w:left="0"/>
      </w:pPr>
      <w:r w:rsidRPr="0008380E">
        <w:t>Teachers guidance, tailored lessons and resources have helped foster</w:t>
      </w:r>
      <w:r w:rsidR="00CC5209">
        <w:t xml:space="preserve"> </w:t>
      </w:r>
      <w:r w:rsidRPr="0008380E">
        <w:t>a sense of empowerment and engagement amongst students. By</w:t>
      </w:r>
      <w:r w:rsidR="00CC5209">
        <w:t xml:space="preserve"> </w:t>
      </w:r>
      <w:r w:rsidRPr="0008380E">
        <w:t>leveraging assistive technologies, such as iPads, laptops, desktops,</w:t>
      </w:r>
      <w:r w:rsidR="00CC5209">
        <w:t xml:space="preserve"> </w:t>
      </w:r>
      <w:r w:rsidRPr="0008380E">
        <w:t>cameras, BeeBots, technology in the community, chrome books,</w:t>
      </w:r>
      <w:r w:rsidR="00CC5209">
        <w:t xml:space="preserve"> </w:t>
      </w:r>
      <w:r w:rsidRPr="0008380E">
        <w:t>cameras and coding platforms. Students are gaining the necessary</w:t>
      </w:r>
      <w:r w:rsidR="00CC5209">
        <w:t xml:space="preserve"> </w:t>
      </w:r>
      <w:r w:rsidRPr="0008380E">
        <w:t>skills to navigate the digital world with confidence.</w:t>
      </w:r>
    </w:p>
    <w:p w14:paraId="0E9E7828" w14:textId="17A0B7DD" w:rsidR="000C6F32" w:rsidRPr="0008380E" w:rsidRDefault="000C6F32" w:rsidP="000C6F32">
      <w:pPr>
        <w:ind w:left="0"/>
      </w:pPr>
      <w:r w:rsidRPr="0008380E">
        <w:t xml:space="preserve">Matters that </w:t>
      </w:r>
      <w:r w:rsidR="00CC5209">
        <w:t>have been</w:t>
      </w:r>
      <w:r w:rsidRPr="0008380E">
        <w:t xml:space="preserve"> raised during the moderation, were resources</w:t>
      </w:r>
      <w:r w:rsidR="00CC5209">
        <w:t xml:space="preserve"> </w:t>
      </w:r>
      <w:r w:rsidRPr="0008380E">
        <w:t>more suited towards our NSS students, increasing their weekly</w:t>
      </w:r>
      <w:r w:rsidR="00CC5209">
        <w:t xml:space="preserve"> </w:t>
      </w:r>
      <w:r w:rsidRPr="0008380E">
        <w:t>experiences of technology in a school setting</w:t>
      </w:r>
      <w:r w:rsidR="00CC5209">
        <w:t xml:space="preserve"> [we have now purchased more Journey 1 ICT equipment]</w:t>
      </w:r>
      <w:r w:rsidRPr="0008380E">
        <w:t>. There was also a</w:t>
      </w:r>
      <w:r w:rsidR="00CC5209">
        <w:t xml:space="preserve"> </w:t>
      </w:r>
      <w:r w:rsidRPr="0008380E">
        <w:t>concern with our Journey 2 and 3 students in terms of appropriate</w:t>
      </w:r>
      <w:r w:rsidR="00CC5209">
        <w:t xml:space="preserve"> </w:t>
      </w:r>
      <w:r w:rsidRPr="0008380E">
        <w:t>behaviour online. It has been agreed that in school students</w:t>
      </w:r>
      <w:r w:rsidR="00CC5209">
        <w:t xml:space="preserve"> must</w:t>
      </w:r>
      <w:r w:rsidRPr="0008380E">
        <w:t xml:space="preserve"> have the</w:t>
      </w:r>
      <w:r w:rsidR="00CC5209">
        <w:t xml:space="preserve"> </w:t>
      </w:r>
      <w:r w:rsidRPr="0008380E">
        <w:t>necessary information taught to them during out E Safety lessons</w:t>
      </w:r>
      <w:r w:rsidR="00CC5209">
        <w:t xml:space="preserve"> [this is now a termly area </w:t>
      </w:r>
      <w:r w:rsidR="00CC5209">
        <w:lastRenderedPageBreak/>
        <w:t>for learning within the ICT curriculum]</w:t>
      </w:r>
      <w:r w:rsidRPr="0008380E">
        <w:t>. A</w:t>
      </w:r>
      <w:r w:rsidR="00CC5209">
        <w:t xml:space="preserve"> </w:t>
      </w:r>
      <w:r w:rsidRPr="0008380E">
        <w:t xml:space="preserve">suggestion </w:t>
      </w:r>
      <w:r w:rsidR="00CC5209">
        <w:t>from teachers is that</w:t>
      </w:r>
      <w:r w:rsidRPr="0008380E">
        <w:t xml:space="preserve"> parents </w:t>
      </w:r>
      <w:r w:rsidR="00CC5209">
        <w:t>need to be more</w:t>
      </w:r>
      <w:r w:rsidRPr="0008380E">
        <w:t xml:space="preserve"> more aware of the implications and</w:t>
      </w:r>
      <w:r w:rsidR="00CC5209">
        <w:t xml:space="preserve"> </w:t>
      </w:r>
      <w:r w:rsidRPr="0008380E">
        <w:t>responsibilities at home around online safety would support the</w:t>
      </w:r>
      <w:r w:rsidR="00CC5209">
        <w:t xml:space="preserve"> </w:t>
      </w:r>
      <w:r w:rsidRPr="0008380E">
        <w:t>school.</w:t>
      </w:r>
    </w:p>
    <w:p w14:paraId="418AB44A" w14:textId="2AD59CE7" w:rsidR="008B5325" w:rsidRDefault="008B5325" w:rsidP="008B5325">
      <w:pPr>
        <w:pStyle w:val="Heading3"/>
      </w:pPr>
      <w:bookmarkStart w:id="4" w:name="_Toc148454205"/>
      <w:r>
        <w:t>NSS curriculum</w:t>
      </w:r>
      <w:bookmarkEnd w:id="4"/>
    </w:p>
    <w:p w14:paraId="76A9379E" w14:textId="5AF3F41C" w:rsidR="00FA4C20" w:rsidRDefault="00FA4C20" w:rsidP="00FA4C20">
      <w:pPr>
        <w:spacing w:after="240" w:line="259" w:lineRule="auto"/>
        <w:ind w:left="10" w:firstLine="0"/>
      </w:pPr>
      <w:r>
        <w:t>Skills for Life lessons take place once per week, every Tuesday afternoon. Three mixed groups with students from Central, Circle and Victoria classes attend the lessons. The students have been chosen and allocated in each of the groups based on their needs/strengths in one of the following areas: Social skills, Communication and practical abilities/engagement in tasks that promote independence.</w:t>
      </w:r>
    </w:p>
    <w:p w14:paraId="379A1EDA" w14:textId="2AD26708" w:rsidR="00FA4C20" w:rsidRDefault="00FA4C20" w:rsidP="00FA4C20">
      <w:pPr>
        <w:spacing w:after="240" w:line="259" w:lineRule="auto"/>
        <w:ind w:left="10" w:firstLine="0"/>
      </w:pPr>
      <w:r>
        <w:t>More specifically the groups are the following:  Skills for Life – Communication group (Circle Class room) Phonics, See &amp;amp; Learn, Blank Level Questions, Colourful Semantics. These areas of focus also link to each of the NSS topics on the Language &amp;amp; Communication long-term plan. In this group we have the opportunity to deliver a range of interventions and strategies and approaches staff have been trained to deliver to our students, that support students’ communication skills and language development. Equally, emphasis is being given to the development of their attention skills through Attention Autism Bucket elements during teaching.</w:t>
      </w:r>
    </w:p>
    <w:p w14:paraId="05D3B503" w14:textId="77A5D401" w:rsidR="00FA4C20" w:rsidRDefault="00FA4C20" w:rsidP="00FA4C20">
      <w:pPr>
        <w:spacing w:after="240" w:line="259" w:lineRule="auto"/>
        <w:ind w:left="10" w:firstLine="0"/>
      </w:pPr>
      <w:r w:rsidRPr="00FA4C20">
        <w:rPr>
          <w:b/>
        </w:rPr>
        <w:t>Skills for Life – Social group</w:t>
      </w:r>
      <w:r>
        <w:t xml:space="preserve"> (Central Class room): Lego Therapy, Let’s Talk, Games, work in small groups on a project, read stories (focus on empathy &amp;amp; awareness of others, friendships, kindness, inverted vs extraverted characters), social skills scenarios &amp;amp; scripts: modelling/role playing social skills &amp;amp; social norms, learning to regulate our feelings etc., conversation cards; games. etc.</w:t>
      </w:r>
    </w:p>
    <w:p w14:paraId="71913BAE" w14:textId="59768271" w:rsidR="00FA4C20" w:rsidRDefault="00FA4C20" w:rsidP="00FA4C20">
      <w:pPr>
        <w:spacing w:after="240" w:line="259" w:lineRule="auto"/>
        <w:ind w:left="10" w:firstLine="0"/>
      </w:pPr>
      <w:r w:rsidRPr="00FA4C20">
        <w:rPr>
          <w:b/>
        </w:rPr>
        <w:t xml:space="preserve">Skills for Life – Vocational group </w:t>
      </w:r>
      <w:r>
        <w:t>(Victoria Class) Outside or communal areas indoors): examples of (pre)vocational activities include: cleaning the staff room, helping tidying up the sensory garden, help printing or making copies, laminating. Working indoors: task boxes: sharpen pencils, sort glue sticks &amp;amp;</w:t>
      </w:r>
    </w:p>
    <w:p w14:paraId="41884D23" w14:textId="5377BD3C" w:rsidR="00FA4C20" w:rsidRDefault="00FA4C20" w:rsidP="00FA4C20">
      <w:pPr>
        <w:spacing w:after="240" w:line="259" w:lineRule="auto"/>
        <w:ind w:left="10" w:firstLine="0"/>
      </w:pPr>
      <w:r>
        <w:t>scissors in pots (help other classes), replace batteries (toys from classes or ICT cupboard, practise setting up the table) Teaching staff stay in their room where they meet their students, apart from the Victoria class teacher who is leading the groups in relevant areas of interest/focus. Whereas one of the LSAs stay in class, the second moves to a different group in order to meet the students’ transition needs, but also to provide a sense of consistence and familiarity.</w:t>
      </w:r>
    </w:p>
    <w:p w14:paraId="4B2D1F28" w14:textId="5C200DA3" w:rsidR="00FA4C20" w:rsidRDefault="00FA4C20" w:rsidP="00FA4C20">
      <w:pPr>
        <w:spacing w:after="240" w:line="259" w:lineRule="auto"/>
        <w:ind w:left="10" w:firstLine="0"/>
      </w:pPr>
      <w:r>
        <w:t>Skills for Life groups provide our students a range of opportunities to develop</w:t>
      </w:r>
      <w:r w:rsidR="005676F7">
        <w:t xml:space="preserve"> </w:t>
      </w:r>
      <w:r>
        <w:t>their confidence, self-esteem, apply their learning, unlock their potential and</w:t>
      </w:r>
      <w:r w:rsidR="005676F7">
        <w:t xml:space="preserve"> </w:t>
      </w:r>
      <w:r>
        <w:t>discover their talents within smaller, more specific groups. Staff follow a</w:t>
      </w:r>
      <w:r w:rsidR="005676F7">
        <w:t xml:space="preserve"> </w:t>
      </w:r>
      <w:r>
        <w:t>constructivist approach by focusing on building connections between the</w:t>
      </w:r>
      <w:r w:rsidR="005676F7">
        <w:t xml:space="preserve"> </w:t>
      </w:r>
      <w:r>
        <w:t>students’ previous and current learning. As mentioned, the students have been</w:t>
      </w:r>
      <w:r w:rsidR="005676F7">
        <w:t xml:space="preserve"> </w:t>
      </w:r>
      <w:r>
        <w:t>allocated in groups based on the areas they struggle more with or based on</w:t>
      </w:r>
      <w:r w:rsidR="005676F7">
        <w:t xml:space="preserve"> </w:t>
      </w:r>
      <w:r>
        <w:t>their strengths and identified potential. The aim is for our students to</w:t>
      </w:r>
      <w:r w:rsidR="005676F7">
        <w:t xml:space="preserve"> </w:t>
      </w:r>
      <w:r>
        <w:t>eventually develop a better sense of self and a deeper understanding of what</w:t>
      </w:r>
      <w:r w:rsidR="005676F7">
        <w:t xml:space="preserve"> </w:t>
      </w:r>
      <w:r>
        <w:t>they are capable of or need support with; this will allow them to respond to</w:t>
      </w:r>
      <w:r w:rsidR="005676F7">
        <w:t xml:space="preserve"> </w:t>
      </w:r>
      <w:r>
        <w:t>the wider world’s needs in their adulthood.</w:t>
      </w:r>
    </w:p>
    <w:p w14:paraId="4D46C925" w14:textId="284A85F8" w:rsidR="00FC11FA" w:rsidRDefault="005676F7" w:rsidP="00FC11FA">
      <w:pPr>
        <w:spacing w:after="240" w:line="259" w:lineRule="auto"/>
        <w:ind w:left="10" w:firstLine="0"/>
      </w:pPr>
      <w:r>
        <w:lastRenderedPageBreak/>
        <w:t>I</w:t>
      </w:r>
      <w:r w:rsidR="00FA4C20">
        <w:t>n these lessons students are provided with constant opportunities</w:t>
      </w:r>
      <w:r>
        <w:t xml:space="preserve"> </w:t>
      </w:r>
      <w:r w:rsidR="00FA4C20">
        <w:t>to develop their problem-solving skills and cognitive flexibility. Additionally,</w:t>
      </w:r>
      <w:r>
        <w:t xml:space="preserve"> </w:t>
      </w:r>
      <w:r w:rsidR="00FA4C20">
        <w:t>the practice of social, communication and listening skills within all of the</w:t>
      </w:r>
      <w:r>
        <w:t xml:space="preserve"> </w:t>
      </w:r>
      <w:r w:rsidR="00FA4C20">
        <w:t>groups is mandatory; these practices reflect real life situations, offer</w:t>
      </w:r>
      <w:r>
        <w:t xml:space="preserve"> </w:t>
      </w:r>
      <w:r w:rsidR="00FA4C20">
        <w:t>collaborative opportunities and prepare the students for confident community</w:t>
      </w:r>
      <w:r>
        <w:t xml:space="preserve"> </w:t>
      </w:r>
      <w:r w:rsidR="00FA4C20">
        <w:t>engagement in their adulthood. For example, emphasis on receptive and</w:t>
      </w:r>
      <w:r>
        <w:t xml:space="preserve"> </w:t>
      </w:r>
      <w:r w:rsidR="00FA4C20">
        <w:t>expressive language, while following a set of instructions, is implemented in all</w:t>
      </w:r>
      <w:r>
        <w:t xml:space="preserve"> </w:t>
      </w:r>
      <w:r w:rsidR="00FA4C20">
        <w:t>groups during their lessons and not</w:t>
      </w:r>
      <w:r>
        <w:t xml:space="preserve"> just the Communication group.</w:t>
      </w:r>
      <w:r w:rsidR="00FA4C20">
        <w:t xml:space="preserve"> All of the</w:t>
      </w:r>
      <w:r>
        <w:t xml:space="preserve"> </w:t>
      </w:r>
      <w:r w:rsidR="00FA4C20">
        <w:t>lessons provide opportunities for cross-curricular links to most of the subjects</w:t>
      </w:r>
      <w:r>
        <w:t xml:space="preserve"> </w:t>
      </w:r>
      <w:r w:rsidR="00FA4C20">
        <w:t>across the curriculum. This way the school ensures that NSS students are</w:t>
      </w:r>
      <w:r>
        <w:t xml:space="preserve"> </w:t>
      </w:r>
      <w:r w:rsidR="00FA4C20">
        <w:t>more aware of their community expectations later on in life, as they gain an</w:t>
      </w:r>
      <w:r>
        <w:t xml:space="preserve"> </w:t>
      </w:r>
      <w:r w:rsidR="00FA4C20">
        <w:t>appropriate set of skills which will allow them to become engaged and active</w:t>
      </w:r>
      <w:r>
        <w:t xml:space="preserve"> </w:t>
      </w:r>
      <w:r w:rsidR="00FA4C20">
        <w:t>members of the community within which they live.</w:t>
      </w:r>
    </w:p>
    <w:p w14:paraId="4E023BD5" w14:textId="6B618B82" w:rsidR="00FC11FA" w:rsidRDefault="00FC11FA" w:rsidP="00FC11FA">
      <w:pPr>
        <w:spacing w:after="240" w:line="259" w:lineRule="auto"/>
        <w:ind w:left="10" w:firstLine="0"/>
      </w:pPr>
    </w:p>
    <w:p w14:paraId="1831EE4B" w14:textId="1593A241" w:rsidR="00FC11FA" w:rsidRDefault="00FC11FA" w:rsidP="00FC11FA">
      <w:pPr>
        <w:pStyle w:val="Heading1"/>
      </w:pPr>
      <w:bookmarkStart w:id="5" w:name="_Toc148454206"/>
      <w:r>
        <w:t>Summer results for all subjects</w:t>
      </w:r>
      <w:bookmarkEnd w:id="5"/>
    </w:p>
    <w:p w14:paraId="10E6BA96" w14:textId="77777777" w:rsidR="00FC11FA" w:rsidRDefault="00FC11FA" w:rsidP="00FC11FA">
      <w:pPr>
        <w:spacing w:after="240" w:line="259" w:lineRule="auto"/>
        <w:ind w:left="10" w:firstLine="0"/>
      </w:pPr>
    </w:p>
    <w:p w14:paraId="5FF125EE" w14:textId="52E0B0AD" w:rsidR="008B5325" w:rsidRDefault="00440229" w:rsidP="00FC11FA">
      <w:pPr>
        <w:spacing w:after="240" w:line="259" w:lineRule="auto"/>
        <w:ind w:left="10" w:firstLine="0"/>
      </w:pPr>
      <w:r>
        <w:t>Data</w:t>
      </w:r>
      <w:r w:rsidR="00F41A68">
        <w:t xml:space="preserve"> Overall</w:t>
      </w:r>
    </w:p>
    <w:p w14:paraId="47BDD3ED" w14:textId="4A77D60E" w:rsidR="00F41A68" w:rsidRPr="00F41A68" w:rsidRDefault="00F41A68" w:rsidP="00F41A68">
      <w:r>
        <w:rPr>
          <w:noProof/>
        </w:rPr>
        <mc:AlternateContent>
          <mc:Choice Requires="wps">
            <w:drawing>
              <wp:anchor distT="0" distB="0" distL="114300" distR="114300" simplePos="0" relativeHeight="251659264" behindDoc="0" locked="0" layoutInCell="1" allowOverlap="1" wp14:anchorId="10DAC5B2" wp14:editId="0696068E">
                <wp:simplePos x="0" y="0"/>
                <wp:positionH relativeFrom="column">
                  <wp:posOffset>1428115</wp:posOffset>
                </wp:positionH>
                <wp:positionV relativeFrom="paragraph">
                  <wp:posOffset>317500</wp:posOffset>
                </wp:positionV>
                <wp:extent cx="1514475" cy="1276350"/>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1514475" cy="1276350"/>
                        </a:xfrm>
                        <a:prstGeom prst="rect">
                          <a:avLst/>
                        </a:prstGeom>
                        <a:solidFill>
                          <a:schemeClr val="lt1"/>
                        </a:solidFill>
                        <a:ln w="6350">
                          <a:noFill/>
                        </a:ln>
                      </wps:spPr>
                      <wps:txbx>
                        <w:txbxContent>
                          <w:tbl>
                            <w:tblPr>
                              <w:tblW w:w="0" w:type="dxa"/>
                              <w:tblCellMar>
                                <w:left w:w="0" w:type="dxa"/>
                                <w:right w:w="0" w:type="dxa"/>
                              </w:tblCellMar>
                              <w:tblLook w:val="04A0" w:firstRow="1" w:lastRow="0" w:firstColumn="1" w:lastColumn="0" w:noHBand="0" w:noVBand="1"/>
                            </w:tblPr>
                            <w:tblGrid>
                              <w:gridCol w:w="471"/>
                              <w:gridCol w:w="1478"/>
                            </w:tblGrid>
                            <w:tr w:rsidR="00D434AE" w:rsidRPr="00C232A5" w14:paraId="572828D7" w14:textId="77777777" w:rsidTr="005F7127">
                              <w:trPr>
                                <w:trHeight w:val="555"/>
                              </w:trPr>
                              <w:tc>
                                <w:tcPr>
                                  <w:tcW w:w="0" w:type="auto"/>
                                  <w:tcBorders>
                                    <w:top w:val="single" w:sz="6" w:space="0" w:color="CCCCCC"/>
                                    <w:left w:val="single" w:sz="6" w:space="0" w:color="CCCCCC"/>
                                    <w:bottom w:val="single" w:sz="6" w:space="0" w:color="CCCCCC"/>
                                    <w:right w:val="single" w:sz="6" w:space="0" w:color="auto"/>
                                  </w:tcBorders>
                                  <w:shd w:val="clear" w:color="auto" w:fill="FF0000"/>
                                  <w:tcMar>
                                    <w:top w:w="0" w:type="dxa"/>
                                    <w:left w:w="45" w:type="dxa"/>
                                    <w:bottom w:w="0" w:type="dxa"/>
                                    <w:right w:w="45" w:type="dxa"/>
                                  </w:tcMar>
                                  <w:vAlign w:val="bottom"/>
                                  <w:hideMark/>
                                </w:tcPr>
                                <w:p w14:paraId="097DAA57" w14:textId="77777777" w:rsidR="00D434AE" w:rsidRPr="00C232A5" w:rsidRDefault="00D434AE" w:rsidP="00C232A5">
                                  <w:pPr>
                                    <w:spacing w:after="0" w:line="240" w:lineRule="auto"/>
                                    <w:ind w:left="0" w:firstLine="0"/>
                                    <w:jc w:val="right"/>
                                    <w:rPr>
                                      <w:rFonts w:eastAsia="Times New Roman"/>
                                      <w:color w:val="auto"/>
                                      <w:sz w:val="22"/>
                                      <w:szCs w:val="22"/>
                                    </w:rPr>
                                  </w:pPr>
                                  <w:r w:rsidRPr="00C232A5">
                                    <w:rPr>
                                      <w:rFonts w:eastAsia="Times New Roman"/>
                                      <w:color w:val="auto"/>
                                      <w:sz w:val="22"/>
                                      <w:szCs w:val="22"/>
                                    </w:rPr>
                                    <w:t>38%</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bottom"/>
                                  <w:hideMark/>
                                </w:tcPr>
                                <w:p w14:paraId="34FC8933" w14:textId="77777777" w:rsidR="00D434AE" w:rsidRPr="00C232A5" w:rsidRDefault="00D434AE" w:rsidP="00C232A5">
                                  <w:pPr>
                                    <w:spacing w:after="0" w:line="240" w:lineRule="auto"/>
                                    <w:ind w:left="0" w:firstLine="0"/>
                                    <w:rPr>
                                      <w:rFonts w:eastAsia="Times New Roman"/>
                                      <w:color w:val="auto"/>
                                      <w:sz w:val="22"/>
                                      <w:szCs w:val="22"/>
                                    </w:rPr>
                                  </w:pPr>
                                  <w:r w:rsidRPr="00C232A5">
                                    <w:rPr>
                                      <w:rFonts w:eastAsia="Times New Roman"/>
                                      <w:color w:val="auto"/>
                                      <w:sz w:val="22"/>
                                      <w:szCs w:val="22"/>
                                    </w:rPr>
                                    <w:t>less progress</w:t>
                                  </w:r>
                                </w:p>
                              </w:tc>
                            </w:tr>
                            <w:tr w:rsidR="00D434AE" w:rsidRPr="00C232A5" w14:paraId="5D8B14A8" w14:textId="77777777" w:rsidTr="00AD484B">
                              <w:trPr>
                                <w:trHeight w:val="685"/>
                              </w:trPr>
                              <w:tc>
                                <w:tcPr>
                                  <w:tcW w:w="0" w:type="auto"/>
                                  <w:tcBorders>
                                    <w:top w:val="single" w:sz="6" w:space="0" w:color="CCCCCC"/>
                                    <w:left w:val="single" w:sz="6" w:space="0" w:color="CCCCCC"/>
                                    <w:bottom w:val="single" w:sz="6" w:space="0" w:color="CCCCCC"/>
                                    <w:right w:val="single" w:sz="6" w:space="0" w:color="auto"/>
                                  </w:tcBorders>
                                  <w:shd w:val="clear" w:color="auto" w:fill="00FF00"/>
                                  <w:tcMar>
                                    <w:top w:w="0" w:type="dxa"/>
                                    <w:left w:w="45" w:type="dxa"/>
                                    <w:bottom w:w="0" w:type="dxa"/>
                                    <w:right w:w="45" w:type="dxa"/>
                                  </w:tcMar>
                                  <w:vAlign w:val="bottom"/>
                                  <w:hideMark/>
                                </w:tcPr>
                                <w:p w14:paraId="3AB3AC9A" w14:textId="77777777" w:rsidR="00D434AE" w:rsidRPr="00C232A5" w:rsidRDefault="00D434AE" w:rsidP="00C232A5">
                                  <w:pPr>
                                    <w:spacing w:after="0" w:line="240" w:lineRule="auto"/>
                                    <w:ind w:left="0" w:firstLine="0"/>
                                    <w:jc w:val="right"/>
                                    <w:rPr>
                                      <w:rFonts w:eastAsia="Times New Roman"/>
                                      <w:color w:val="auto"/>
                                      <w:sz w:val="22"/>
                                      <w:szCs w:val="22"/>
                                    </w:rPr>
                                  </w:pPr>
                                  <w:r w:rsidRPr="00C232A5">
                                    <w:rPr>
                                      <w:rFonts w:eastAsia="Times New Roman"/>
                                      <w:color w:val="auto"/>
                                      <w:sz w:val="22"/>
                                      <w:szCs w:val="22"/>
                                    </w:rPr>
                                    <w:t>49%</w:t>
                                  </w:r>
                                </w:p>
                              </w:tc>
                              <w:tc>
                                <w:tcPr>
                                  <w:tcW w:w="0" w:type="auto"/>
                                  <w:tcBorders>
                                    <w:top w:val="single" w:sz="6" w:space="0" w:color="auto"/>
                                    <w:left w:val="single" w:sz="6" w:space="0" w:color="auto"/>
                                    <w:bottom w:val="single" w:sz="6" w:space="0" w:color="CCCCCC"/>
                                    <w:right w:val="single" w:sz="4" w:space="0" w:color="auto"/>
                                  </w:tcBorders>
                                  <w:tcMar>
                                    <w:top w:w="0" w:type="dxa"/>
                                    <w:left w:w="45" w:type="dxa"/>
                                    <w:bottom w:w="0" w:type="dxa"/>
                                    <w:right w:w="45" w:type="dxa"/>
                                  </w:tcMar>
                                  <w:vAlign w:val="bottom"/>
                                  <w:hideMark/>
                                </w:tcPr>
                                <w:p w14:paraId="19F16A63" w14:textId="77777777" w:rsidR="00D434AE" w:rsidRPr="00C232A5" w:rsidRDefault="00D434AE" w:rsidP="00C232A5">
                                  <w:pPr>
                                    <w:spacing w:after="0" w:line="240" w:lineRule="auto"/>
                                    <w:ind w:left="0" w:firstLine="0"/>
                                    <w:rPr>
                                      <w:rFonts w:eastAsia="Times New Roman"/>
                                      <w:color w:val="auto"/>
                                      <w:sz w:val="22"/>
                                      <w:szCs w:val="22"/>
                                    </w:rPr>
                                  </w:pPr>
                                  <w:r w:rsidRPr="00C232A5">
                                    <w:rPr>
                                      <w:rFonts w:eastAsia="Times New Roman"/>
                                      <w:color w:val="auto"/>
                                      <w:sz w:val="22"/>
                                      <w:szCs w:val="22"/>
                                    </w:rPr>
                                    <w:t>Above progress</w:t>
                                  </w:r>
                                </w:p>
                              </w:tc>
                            </w:tr>
                            <w:tr w:rsidR="00D434AE" w:rsidRPr="00C232A5" w14:paraId="1AA245C0" w14:textId="77777777" w:rsidTr="00AD484B">
                              <w:trPr>
                                <w:trHeight w:val="833"/>
                              </w:trPr>
                              <w:tc>
                                <w:tcPr>
                                  <w:tcW w:w="0" w:type="auto"/>
                                  <w:tcBorders>
                                    <w:top w:val="single" w:sz="6" w:space="0" w:color="CCCCCC"/>
                                    <w:left w:val="single" w:sz="6" w:space="0" w:color="CCCCCC"/>
                                    <w:bottom w:val="single" w:sz="6" w:space="0" w:color="CCCCCC"/>
                                    <w:right w:val="single" w:sz="6" w:space="0" w:color="CCCCCC"/>
                                  </w:tcBorders>
                                  <w:shd w:val="clear" w:color="auto" w:fill="ED7D31"/>
                                  <w:tcMar>
                                    <w:top w:w="0" w:type="dxa"/>
                                    <w:left w:w="45" w:type="dxa"/>
                                    <w:bottom w:w="0" w:type="dxa"/>
                                    <w:right w:w="45" w:type="dxa"/>
                                  </w:tcMar>
                                  <w:vAlign w:val="center"/>
                                  <w:hideMark/>
                                </w:tcPr>
                                <w:p w14:paraId="3BA44FD1" w14:textId="4FA25A32" w:rsidR="00D434AE" w:rsidRPr="00C232A5" w:rsidRDefault="00D434AE" w:rsidP="00AD484B">
                                  <w:pPr>
                                    <w:spacing w:after="0" w:line="240" w:lineRule="auto"/>
                                    <w:ind w:left="0" w:firstLine="0"/>
                                    <w:jc w:val="center"/>
                                    <w:rPr>
                                      <w:rFonts w:eastAsia="Times New Roman"/>
                                      <w:color w:val="auto"/>
                                      <w:sz w:val="22"/>
                                      <w:szCs w:val="22"/>
                                    </w:rPr>
                                  </w:pPr>
                                  <w:r w:rsidRPr="00C232A5">
                                    <w:rPr>
                                      <w:rFonts w:eastAsia="Times New Roman"/>
                                      <w:color w:val="auto"/>
                                      <w:sz w:val="22"/>
                                      <w:szCs w:val="22"/>
                                    </w:rPr>
                                    <w:t>13%</w:t>
                                  </w:r>
                                </w:p>
                              </w:tc>
                              <w:tc>
                                <w:tcPr>
                                  <w:tcW w:w="0" w:type="auto"/>
                                  <w:tcBorders>
                                    <w:top w:val="single" w:sz="6" w:space="0" w:color="CCCCCC"/>
                                    <w:left w:val="single" w:sz="6" w:space="0" w:color="CCCCCC"/>
                                    <w:bottom w:val="single" w:sz="6" w:space="0" w:color="CCCCCC"/>
                                    <w:right w:val="single" w:sz="4" w:space="0" w:color="auto"/>
                                  </w:tcBorders>
                                  <w:tcMar>
                                    <w:top w:w="0" w:type="dxa"/>
                                    <w:left w:w="45" w:type="dxa"/>
                                    <w:bottom w:w="0" w:type="dxa"/>
                                    <w:right w:w="45" w:type="dxa"/>
                                  </w:tcMar>
                                  <w:vAlign w:val="center"/>
                                  <w:hideMark/>
                                </w:tcPr>
                                <w:p w14:paraId="2996D626" w14:textId="77777777" w:rsidR="00D434AE" w:rsidRPr="00C232A5" w:rsidRDefault="00D434AE" w:rsidP="00C232A5">
                                  <w:pPr>
                                    <w:spacing w:after="0" w:line="240" w:lineRule="auto"/>
                                    <w:ind w:left="0" w:firstLine="0"/>
                                    <w:rPr>
                                      <w:rFonts w:eastAsia="Times New Roman"/>
                                      <w:color w:val="auto"/>
                                      <w:sz w:val="22"/>
                                      <w:szCs w:val="22"/>
                                    </w:rPr>
                                  </w:pPr>
                                  <w:r w:rsidRPr="00C232A5">
                                    <w:rPr>
                                      <w:rFonts w:eastAsia="Times New Roman"/>
                                      <w:color w:val="auto"/>
                                      <w:sz w:val="22"/>
                                      <w:szCs w:val="22"/>
                                    </w:rPr>
                                    <w:t>min progress</w:t>
                                  </w:r>
                                </w:p>
                              </w:tc>
                            </w:tr>
                          </w:tbl>
                          <w:p w14:paraId="1B83486F" w14:textId="77777777" w:rsidR="00D434AE" w:rsidRDefault="00D434AE">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DAC5B2" id="_x0000_t202" coordsize="21600,21600" o:spt="202" path="m,l,21600r21600,l21600,xe">
                <v:stroke joinstyle="miter"/>
                <v:path gradientshapeok="t" o:connecttype="rect"/>
              </v:shapetype>
              <v:shape id="Text Box 2" o:spid="_x0000_s1026" type="#_x0000_t202" style="position:absolute;left:0;text-align:left;margin-left:112.45pt;margin-top:25pt;width:119.25pt;height:10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" fillcolor="white [3201]" stroked="f" strokeweight=".5pt">
                <v:textbox>
                  <w:txbxContent>
                    <w:tbl>
                      <w:tblPr>
                        <w:tblW w:w="0" w:type="dxa"/>
                        <w:tblCellMar>
                          <w:left w:w="0" w:type="dxa"/>
                          <w:right w:w="0" w:type="dxa"/>
                        </w:tblCellMar>
                        <w:tblLook w:val="04A0" w:firstRow="1" w:lastRow="0" w:firstColumn="1" w:lastColumn="0" w:noHBand="0" w:noVBand="1"/>
                      </w:tblPr>
                      <w:tblGrid>
                        <w:gridCol w:w="471"/>
                        <w:gridCol w:w="1478"/>
                      </w:tblGrid>
                      <w:tr w:rsidR="00D434AE" w:rsidRPr="00C232A5" w14:paraId="572828D7" w14:textId="77777777" w:rsidTr="005F7127">
                        <w:trPr>
                          <w:trHeight w:val="555"/>
                        </w:trPr>
                        <w:tc>
                          <w:tcPr>
                            <w:tcW w:w="0" w:type="auto"/>
                            <w:tcBorders>
                              <w:top w:val="single" w:sz="6" w:space="0" w:color="CCCCCC"/>
                              <w:left w:val="single" w:sz="6" w:space="0" w:color="CCCCCC"/>
                              <w:bottom w:val="single" w:sz="6" w:space="0" w:color="CCCCCC"/>
                              <w:right w:val="single" w:sz="6" w:space="0" w:color="auto"/>
                            </w:tcBorders>
                            <w:shd w:val="clear" w:color="auto" w:fill="FF0000"/>
                            <w:tcMar>
                              <w:top w:w="0" w:type="dxa"/>
                              <w:left w:w="45" w:type="dxa"/>
                              <w:bottom w:w="0" w:type="dxa"/>
                              <w:right w:w="45" w:type="dxa"/>
                            </w:tcMar>
                            <w:vAlign w:val="bottom"/>
                            <w:hideMark/>
                          </w:tcPr>
                          <w:p w14:paraId="097DAA57" w14:textId="77777777" w:rsidR="00D434AE" w:rsidRPr="00C232A5" w:rsidRDefault="00D434AE" w:rsidP="00C232A5">
                            <w:pPr>
                              <w:spacing w:after="0" w:line="240" w:lineRule="auto"/>
                              <w:ind w:left="0" w:firstLine="0"/>
                              <w:jc w:val="right"/>
                              <w:rPr>
                                <w:rFonts w:eastAsia="Times New Roman"/>
                                <w:color w:val="auto"/>
                                <w:sz w:val="22"/>
                                <w:szCs w:val="22"/>
                              </w:rPr>
                            </w:pPr>
                            <w:r w:rsidRPr="00C232A5">
                              <w:rPr>
                                <w:rFonts w:eastAsia="Times New Roman"/>
                                <w:color w:val="auto"/>
                                <w:sz w:val="22"/>
                                <w:szCs w:val="22"/>
                              </w:rPr>
                              <w:t>38%</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bottom"/>
                            <w:hideMark/>
                          </w:tcPr>
                          <w:p w14:paraId="34FC8933" w14:textId="77777777" w:rsidR="00D434AE" w:rsidRPr="00C232A5" w:rsidRDefault="00D434AE" w:rsidP="00C232A5">
                            <w:pPr>
                              <w:spacing w:after="0" w:line="240" w:lineRule="auto"/>
                              <w:ind w:left="0" w:firstLine="0"/>
                              <w:rPr>
                                <w:rFonts w:eastAsia="Times New Roman"/>
                                <w:color w:val="auto"/>
                                <w:sz w:val="22"/>
                                <w:szCs w:val="22"/>
                              </w:rPr>
                            </w:pPr>
                            <w:r w:rsidRPr="00C232A5">
                              <w:rPr>
                                <w:rFonts w:eastAsia="Times New Roman"/>
                                <w:color w:val="auto"/>
                                <w:sz w:val="22"/>
                                <w:szCs w:val="22"/>
                              </w:rPr>
                              <w:t>less progress</w:t>
                            </w:r>
                          </w:p>
                        </w:tc>
                      </w:tr>
                      <w:tr w:rsidR="00D434AE" w:rsidRPr="00C232A5" w14:paraId="5D8B14A8" w14:textId="77777777" w:rsidTr="00AD484B">
                        <w:trPr>
                          <w:trHeight w:val="685"/>
                        </w:trPr>
                        <w:tc>
                          <w:tcPr>
                            <w:tcW w:w="0" w:type="auto"/>
                            <w:tcBorders>
                              <w:top w:val="single" w:sz="6" w:space="0" w:color="CCCCCC"/>
                              <w:left w:val="single" w:sz="6" w:space="0" w:color="CCCCCC"/>
                              <w:bottom w:val="single" w:sz="6" w:space="0" w:color="CCCCCC"/>
                              <w:right w:val="single" w:sz="6" w:space="0" w:color="auto"/>
                            </w:tcBorders>
                            <w:shd w:val="clear" w:color="auto" w:fill="00FF00"/>
                            <w:tcMar>
                              <w:top w:w="0" w:type="dxa"/>
                              <w:left w:w="45" w:type="dxa"/>
                              <w:bottom w:w="0" w:type="dxa"/>
                              <w:right w:w="45" w:type="dxa"/>
                            </w:tcMar>
                            <w:vAlign w:val="bottom"/>
                            <w:hideMark/>
                          </w:tcPr>
                          <w:p w14:paraId="3AB3AC9A" w14:textId="77777777" w:rsidR="00D434AE" w:rsidRPr="00C232A5" w:rsidRDefault="00D434AE" w:rsidP="00C232A5">
                            <w:pPr>
                              <w:spacing w:after="0" w:line="240" w:lineRule="auto"/>
                              <w:ind w:left="0" w:firstLine="0"/>
                              <w:jc w:val="right"/>
                              <w:rPr>
                                <w:rFonts w:eastAsia="Times New Roman"/>
                                <w:color w:val="auto"/>
                                <w:sz w:val="22"/>
                                <w:szCs w:val="22"/>
                              </w:rPr>
                            </w:pPr>
                            <w:r w:rsidRPr="00C232A5">
                              <w:rPr>
                                <w:rFonts w:eastAsia="Times New Roman"/>
                                <w:color w:val="auto"/>
                                <w:sz w:val="22"/>
                                <w:szCs w:val="22"/>
                              </w:rPr>
                              <w:t>49%</w:t>
                            </w:r>
                          </w:p>
                        </w:tc>
                        <w:tc>
                          <w:tcPr>
                            <w:tcW w:w="0" w:type="auto"/>
                            <w:tcBorders>
                              <w:top w:val="single" w:sz="6" w:space="0" w:color="auto"/>
                              <w:left w:val="single" w:sz="6" w:space="0" w:color="auto"/>
                              <w:bottom w:val="single" w:sz="6" w:space="0" w:color="CCCCCC"/>
                              <w:right w:val="single" w:sz="4" w:space="0" w:color="auto"/>
                            </w:tcBorders>
                            <w:tcMar>
                              <w:top w:w="0" w:type="dxa"/>
                              <w:left w:w="45" w:type="dxa"/>
                              <w:bottom w:w="0" w:type="dxa"/>
                              <w:right w:w="45" w:type="dxa"/>
                            </w:tcMar>
                            <w:vAlign w:val="bottom"/>
                            <w:hideMark/>
                          </w:tcPr>
                          <w:p w14:paraId="19F16A63" w14:textId="77777777" w:rsidR="00D434AE" w:rsidRPr="00C232A5" w:rsidRDefault="00D434AE" w:rsidP="00C232A5">
                            <w:pPr>
                              <w:spacing w:after="0" w:line="240" w:lineRule="auto"/>
                              <w:ind w:left="0" w:firstLine="0"/>
                              <w:rPr>
                                <w:rFonts w:eastAsia="Times New Roman"/>
                                <w:color w:val="auto"/>
                                <w:sz w:val="22"/>
                                <w:szCs w:val="22"/>
                              </w:rPr>
                            </w:pPr>
                            <w:r w:rsidRPr="00C232A5">
                              <w:rPr>
                                <w:rFonts w:eastAsia="Times New Roman"/>
                                <w:color w:val="auto"/>
                                <w:sz w:val="22"/>
                                <w:szCs w:val="22"/>
                              </w:rPr>
                              <w:t>Above progress</w:t>
                            </w:r>
                          </w:p>
                        </w:tc>
                      </w:tr>
                      <w:tr w:rsidR="00D434AE" w:rsidRPr="00C232A5" w14:paraId="1AA245C0" w14:textId="77777777" w:rsidTr="00AD484B">
                        <w:trPr>
                          <w:trHeight w:val="833"/>
                        </w:trPr>
                        <w:tc>
                          <w:tcPr>
                            <w:tcW w:w="0" w:type="auto"/>
                            <w:tcBorders>
                              <w:top w:val="single" w:sz="6" w:space="0" w:color="CCCCCC"/>
                              <w:left w:val="single" w:sz="6" w:space="0" w:color="CCCCCC"/>
                              <w:bottom w:val="single" w:sz="6" w:space="0" w:color="CCCCCC"/>
                              <w:right w:val="single" w:sz="6" w:space="0" w:color="CCCCCC"/>
                            </w:tcBorders>
                            <w:shd w:val="clear" w:color="auto" w:fill="ED7D31"/>
                            <w:tcMar>
                              <w:top w:w="0" w:type="dxa"/>
                              <w:left w:w="45" w:type="dxa"/>
                              <w:bottom w:w="0" w:type="dxa"/>
                              <w:right w:w="45" w:type="dxa"/>
                            </w:tcMar>
                            <w:vAlign w:val="center"/>
                            <w:hideMark/>
                          </w:tcPr>
                          <w:p w14:paraId="3BA44FD1" w14:textId="4FA25A32" w:rsidR="00D434AE" w:rsidRPr="00C232A5" w:rsidRDefault="00D434AE" w:rsidP="00AD484B">
                            <w:pPr>
                              <w:spacing w:after="0" w:line="240" w:lineRule="auto"/>
                              <w:ind w:left="0" w:firstLine="0"/>
                              <w:jc w:val="center"/>
                              <w:rPr>
                                <w:rFonts w:eastAsia="Times New Roman"/>
                                <w:color w:val="auto"/>
                                <w:sz w:val="22"/>
                                <w:szCs w:val="22"/>
                              </w:rPr>
                            </w:pPr>
                            <w:r w:rsidRPr="00C232A5">
                              <w:rPr>
                                <w:rFonts w:eastAsia="Times New Roman"/>
                                <w:color w:val="auto"/>
                                <w:sz w:val="22"/>
                                <w:szCs w:val="22"/>
                              </w:rPr>
                              <w:t>13%</w:t>
                            </w:r>
                          </w:p>
                        </w:tc>
                        <w:tc>
                          <w:tcPr>
                            <w:tcW w:w="0" w:type="auto"/>
                            <w:tcBorders>
                              <w:top w:val="single" w:sz="6" w:space="0" w:color="CCCCCC"/>
                              <w:left w:val="single" w:sz="6" w:space="0" w:color="CCCCCC"/>
                              <w:bottom w:val="single" w:sz="6" w:space="0" w:color="CCCCCC"/>
                              <w:right w:val="single" w:sz="4" w:space="0" w:color="auto"/>
                            </w:tcBorders>
                            <w:tcMar>
                              <w:top w:w="0" w:type="dxa"/>
                              <w:left w:w="45" w:type="dxa"/>
                              <w:bottom w:w="0" w:type="dxa"/>
                              <w:right w:w="45" w:type="dxa"/>
                            </w:tcMar>
                            <w:vAlign w:val="center"/>
                            <w:hideMark/>
                          </w:tcPr>
                          <w:p w14:paraId="2996D626" w14:textId="77777777" w:rsidR="00D434AE" w:rsidRPr="00C232A5" w:rsidRDefault="00D434AE" w:rsidP="00C232A5">
                            <w:pPr>
                              <w:spacing w:after="0" w:line="240" w:lineRule="auto"/>
                              <w:ind w:left="0" w:firstLine="0"/>
                              <w:rPr>
                                <w:rFonts w:eastAsia="Times New Roman"/>
                                <w:color w:val="auto"/>
                                <w:sz w:val="22"/>
                                <w:szCs w:val="22"/>
                              </w:rPr>
                            </w:pPr>
                            <w:r w:rsidRPr="00C232A5">
                              <w:rPr>
                                <w:rFonts w:eastAsia="Times New Roman"/>
                                <w:color w:val="auto"/>
                                <w:sz w:val="22"/>
                                <w:szCs w:val="22"/>
                              </w:rPr>
                              <w:t>min progress</w:t>
                            </w:r>
                          </w:p>
                        </w:tc>
                      </w:tr>
                    </w:tbl>
                    <w:p w14:paraId="1B83486F" w14:textId="77777777" w:rsidR="00D434AE" w:rsidRDefault="00D434AE">
                      <w:pPr>
                        <w:ind w:left="0"/>
                      </w:pPr>
                    </w:p>
                  </w:txbxContent>
                </v:textbox>
              </v:shape>
            </w:pict>
          </mc:Fallback>
        </mc:AlternateContent>
      </w:r>
      <w:r>
        <w:t>PP                                     Not PP</w:t>
      </w:r>
      <w:r w:rsidR="00FC11FA">
        <w:t xml:space="preserve">                                Male                                         Female</w:t>
      </w:r>
    </w:p>
    <w:tbl>
      <w:tblPr>
        <w:tblW w:w="2108" w:type="dxa"/>
        <w:tblCellMar>
          <w:left w:w="0" w:type="dxa"/>
          <w:right w:w="0" w:type="dxa"/>
        </w:tblCellMar>
        <w:tblLook w:val="04A0" w:firstRow="1" w:lastRow="0" w:firstColumn="1" w:lastColumn="0" w:noHBand="0" w:noVBand="1"/>
      </w:tblPr>
      <w:tblGrid>
        <w:gridCol w:w="764"/>
        <w:gridCol w:w="1344"/>
      </w:tblGrid>
      <w:tr w:rsidR="00D46DB6" w:rsidRPr="00D46DB6" w14:paraId="1FD8794A" w14:textId="77777777" w:rsidTr="00AD484B">
        <w:trPr>
          <w:trHeight w:val="315"/>
        </w:trPr>
        <w:tc>
          <w:tcPr>
            <w:tcW w:w="418" w:type="dxa"/>
            <w:tcBorders>
              <w:top w:val="single" w:sz="6" w:space="0" w:color="CCCCCC"/>
              <w:left w:val="single" w:sz="6" w:space="0" w:color="CCCCCC"/>
              <w:bottom w:val="single" w:sz="6" w:space="0" w:color="CCCCCC"/>
              <w:right w:val="single" w:sz="6" w:space="0" w:color="auto"/>
            </w:tcBorders>
            <w:shd w:val="clear" w:color="auto" w:fill="FF0000"/>
            <w:tcMar>
              <w:top w:w="0" w:type="dxa"/>
              <w:left w:w="45" w:type="dxa"/>
              <w:bottom w:w="0" w:type="dxa"/>
              <w:right w:w="45" w:type="dxa"/>
            </w:tcMar>
            <w:vAlign w:val="bottom"/>
            <w:hideMark/>
          </w:tcPr>
          <w:p w14:paraId="5C112EDE" w14:textId="77777777" w:rsidR="00D46DB6" w:rsidRPr="00F41A68" w:rsidRDefault="00D46DB6" w:rsidP="00AD484B">
            <w:r w:rsidRPr="00F41A68">
              <w:t>36%</w:t>
            </w:r>
          </w:p>
        </w:tc>
        <w:tc>
          <w:tcPr>
            <w:tcW w:w="1690" w:type="dxa"/>
            <w:tcBorders>
              <w:top w:val="single" w:sz="6" w:space="0" w:color="auto"/>
              <w:left w:val="single" w:sz="6" w:space="0" w:color="auto"/>
              <w:bottom w:val="single" w:sz="6" w:space="0" w:color="auto"/>
              <w:right w:val="single" w:sz="6" w:space="0" w:color="auto"/>
            </w:tcBorders>
            <w:vAlign w:val="bottom"/>
            <w:hideMark/>
          </w:tcPr>
          <w:p w14:paraId="1A3FE247" w14:textId="77777777" w:rsidR="00D46DB6" w:rsidRPr="00F41A68" w:rsidRDefault="00D46DB6" w:rsidP="00AD484B">
            <w:r w:rsidRPr="00F41A68">
              <w:t>less progress</w:t>
            </w:r>
          </w:p>
        </w:tc>
      </w:tr>
      <w:tr w:rsidR="00D46DB6" w:rsidRPr="00D46DB6" w14:paraId="06A9DFA6" w14:textId="77777777" w:rsidTr="00AD484B">
        <w:trPr>
          <w:trHeight w:val="315"/>
        </w:trPr>
        <w:tc>
          <w:tcPr>
            <w:tcW w:w="418" w:type="dxa"/>
            <w:tcBorders>
              <w:top w:val="single" w:sz="6" w:space="0" w:color="CCCCCC"/>
              <w:left w:val="single" w:sz="6" w:space="0" w:color="CCCCCC"/>
              <w:bottom w:val="single" w:sz="6" w:space="0" w:color="CCCCCC"/>
              <w:right w:val="single" w:sz="6" w:space="0" w:color="auto"/>
            </w:tcBorders>
            <w:shd w:val="clear" w:color="auto" w:fill="00FF00"/>
            <w:tcMar>
              <w:top w:w="0" w:type="dxa"/>
              <w:left w:w="45" w:type="dxa"/>
              <w:bottom w:w="0" w:type="dxa"/>
              <w:right w:w="45" w:type="dxa"/>
            </w:tcMar>
            <w:vAlign w:val="bottom"/>
            <w:hideMark/>
          </w:tcPr>
          <w:p w14:paraId="4EB1C7E6" w14:textId="0A850429" w:rsidR="00D46DB6" w:rsidRPr="00F41A68" w:rsidRDefault="00D46DB6" w:rsidP="00AD484B">
            <w:r w:rsidRPr="00F41A68">
              <w:t>51%</w:t>
            </w:r>
          </w:p>
        </w:tc>
        <w:tc>
          <w:tcPr>
            <w:tcW w:w="1690" w:type="dxa"/>
            <w:tcBorders>
              <w:top w:val="single" w:sz="6" w:space="0" w:color="auto"/>
              <w:left w:val="single" w:sz="6" w:space="0" w:color="auto"/>
              <w:bottom w:val="single" w:sz="6" w:space="0" w:color="auto"/>
              <w:right w:val="single" w:sz="6" w:space="0" w:color="auto"/>
            </w:tcBorders>
            <w:vAlign w:val="bottom"/>
            <w:hideMark/>
          </w:tcPr>
          <w:p w14:paraId="154EAF5A" w14:textId="77777777" w:rsidR="00D46DB6" w:rsidRPr="00F41A68" w:rsidRDefault="00D46DB6" w:rsidP="00AD484B">
            <w:r w:rsidRPr="00F41A68">
              <w:t>Above progress</w:t>
            </w:r>
          </w:p>
        </w:tc>
      </w:tr>
      <w:tr w:rsidR="00D46DB6" w:rsidRPr="00D46DB6" w14:paraId="6A837882" w14:textId="77777777" w:rsidTr="00AD484B">
        <w:trPr>
          <w:trHeight w:val="315"/>
        </w:trPr>
        <w:tc>
          <w:tcPr>
            <w:tcW w:w="418" w:type="dxa"/>
            <w:tcBorders>
              <w:top w:val="single" w:sz="6" w:space="0" w:color="CCCCCC"/>
              <w:left w:val="single" w:sz="6" w:space="0" w:color="CCCCCC"/>
              <w:bottom w:val="single" w:sz="6" w:space="0" w:color="CCCCCC"/>
              <w:right w:val="single" w:sz="6" w:space="0" w:color="auto"/>
            </w:tcBorders>
            <w:shd w:val="clear" w:color="auto" w:fill="ED7D31"/>
            <w:tcMar>
              <w:top w:w="0" w:type="dxa"/>
              <w:left w:w="45" w:type="dxa"/>
              <w:bottom w:w="0" w:type="dxa"/>
              <w:right w:w="45" w:type="dxa"/>
            </w:tcMar>
            <w:vAlign w:val="bottom"/>
            <w:hideMark/>
          </w:tcPr>
          <w:p w14:paraId="3DF58F83" w14:textId="283773E9" w:rsidR="00D46DB6" w:rsidRPr="00F41A68" w:rsidRDefault="00D46DB6" w:rsidP="00AD484B">
            <w:r w:rsidRPr="00F41A68">
              <w:t>13%</w:t>
            </w:r>
          </w:p>
        </w:tc>
        <w:tc>
          <w:tcPr>
            <w:tcW w:w="1690" w:type="dxa"/>
            <w:tcBorders>
              <w:top w:val="single" w:sz="6" w:space="0" w:color="auto"/>
              <w:left w:val="single" w:sz="6" w:space="0" w:color="auto"/>
              <w:bottom w:val="single" w:sz="6" w:space="0" w:color="auto"/>
              <w:right w:val="single" w:sz="6" w:space="0" w:color="auto"/>
            </w:tcBorders>
            <w:vAlign w:val="bottom"/>
            <w:hideMark/>
          </w:tcPr>
          <w:p w14:paraId="108F74E0" w14:textId="77777777" w:rsidR="00D46DB6" w:rsidRPr="00F41A68" w:rsidRDefault="00D46DB6" w:rsidP="00AD484B">
            <w:r w:rsidRPr="00F41A68">
              <w:t>min progress</w:t>
            </w:r>
          </w:p>
        </w:tc>
      </w:tr>
    </w:tbl>
    <w:tbl>
      <w:tblPr>
        <w:tblStyle w:val="TableGrid0"/>
        <w:tblpPr w:leftFromText="180" w:rightFromText="180" w:vertAnchor="text" w:horzAnchor="page" w:tblpX="6271" w:tblpY="-1610"/>
        <w:tblOverlap w:val="never"/>
        <w:tblW w:w="0" w:type="auto"/>
        <w:tblLook w:val="04A0" w:firstRow="1" w:lastRow="0" w:firstColumn="1" w:lastColumn="0" w:noHBand="0" w:noVBand="1"/>
      </w:tblPr>
      <w:tblGrid>
        <w:gridCol w:w="2333"/>
        <w:gridCol w:w="2186"/>
      </w:tblGrid>
      <w:tr w:rsidR="00DD6385" w14:paraId="00DDD9C6" w14:textId="77777777" w:rsidTr="00FC11FA">
        <w:trPr>
          <w:trHeight w:val="1688"/>
        </w:trPr>
        <w:tc>
          <w:tcPr>
            <w:tcW w:w="2263" w:type="dxa"/>
            <w:tcBorders>
              <w:top w:val="nil"/>
              <w:left w:val="nil"/>
              <w:bottom w:val="nil"/>
              <w:right w:val="nil"/>
            </w:tcBorders>
          </w:tcPr>
          <w:tbl>
            <w:tblPr>
              <w:tblW w:w="0" w:type="dxa"/>
              <w:tblCellMar>
                <w:left w:w="0" w:type="dxa"/>
                <w:right w:w="0" w:type="dxa"/>
              </w:tblCellMar>
              <w:tblLook w:val="04A0" w:firstRow="1" w:lastRow="0" w:firstColumn="1" w:lastColumn="0" w:noHBand="0" w:noVBand="1"/>
            </w:tblPr>
            <w:tblGrid>
              <w:gridCol w:w="505"/>
              <w:gridCol w:w="1604"/>
            </w:tblGrid>
            <w:tr w:rsidR="00DD6385" w:rsidRPr="00DD6385" w14:paraId="5099CCF0" w14:textId="77777777" w:rsidTr="00FC11FA">
              <w:trPr>
                <w:trHeight w:val="535"/>
              </w:trPr>
              <w:tc>
                <w:tcPr>
                  <w:tcW w:w="0" w:type="auto"/>
                  <w:tcBorders>
                    <w:right w:val="single" w:sz="6" w:space="0" w:color="auto"/>
                  </w:tcBorders>
                  <w:shd w:val="clear" w:color="auto" w:fill="FF0000"/>
                  <w:tcMar>
                    <w:top w:w="0" w:type="dxa"/>
                    <w:left w:w="45" w:type="dxa"/>
                    <w:bottom w:w="0" w:type="dxa"/>
                    <w:right w:w="45" w:type="dxa"/>
                  </w:tcMar>
                  <w:vAlign w:val="bottom"/>
                  <w:hideMark/>
                </w:tcPr>
                <w:p w14:paraId="21A1FD20" w14:textId="77777777" w:rsidR="00DD6385" w:rsidRPr="00DD6385" w:rsidRDefault="00DD6385" w:rsidP="00DD6385">
                  <w:pPr>
                    <w:framePr w:hSpace="180" w:wrap="around" w:vAnchor="text" w:hAnchor="page" w:x="6271" w:y="-1610"/>
                    <w:spacing w:after="0" w:line="240" w:lineRule="auto"/>
                    <w:ind w:left="0" w:firstLine="0"/>
                    <w:suppressOverlap/>
                  </w:pPr>
                  <w:r w:rsidRPr="00DD6385">
                    <w:t>38%</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bottom"/>
                  <w:hideMark/>
                </w:tcPr>
                <w:p w14:paraId="5E78852C" w14:textId="77777777" w:rsidR="00DD6385" w:rsidRPr="00DD6385" w:rsidRDefault="00DD6385" w:rsidP="00DD6385">
                  <w:pPr>
                    <w:framePr w:hSpace="180" w:wrap="around" w:vAnchor="text" w:hAnchor="page" w:x="6271" w:y="-1610"/>
                    <w:spacing w:after="0" w:line="240" w:lineRule="auto"/>
                    <w:ind w:left="0" w:firstLine="0"/>
                    <w:suppressOverlap/>
                  </w:pPr>
                  <w:r w:rsidRPr="00DD6385">
                    <w:t>less progress</w:t>
                  </w:r>
                </w:p>
              </w:tc>
            </w:tr>
            <w:tr w:rsidR="00DD6385" w:rsidRPr="00DD6385" w14:paraId="3E8A2D18" w14:textId="77777777" w:rsidTr="00FC11FA">
              <w:trPr>
                <w:trHeight w:val="415"/>
              </w:trPr>
              <w:tc>
                <w:tcPr>
                  <w:tcW w:w="0" w:type="auto"/>
                  <w:tcBorders>
                    <w:right w:val="single" w:sz="6" w:space="0" w:color="auto"/>
                  </w:tcBorders>
                  <w:shd w:val="clear" w:color="auto" w:fill="00FF00"/>
                  <w:tcMar>
                    <w:top w:w="0" w:type="dxa"/>
                    <w:left w:w="45" w:type="dxa"/>
                    <w:bottom w:w="0" w:type="dxa"/>
                    <w:right w:w="45" w:type="dxa"/>
                  </w:tcMar>
                  <w:vAlign w:val="bottom"/>
                  <w:hideMark/>
                </w:tcPr>
                <w:p w14:paraId="3757F8DE" w14:textId="77777777" w:rsidR="00DD6385" w:rsidRPr="00DD6385" w:rsidRDefault="00DD6385" w:rsidP="00DD6385">
                  <w:pPr>
                    <w:framePr w:hSpace="180" w:wrap="around" w:vAnchor="text" w:hAnchor="page" w:x="6271" w:y="-1610"/>
                    <w:spacing w:after="0" w:line="240" w:lineRule="auto"/>
                    <w:ind w:left="0" w:firstLine="0"/>
                    <w:suppressOverlap/>
                  </w:pPr>
                  <w:r w:rsidRPr="00DD6385">
                    <w:t>48%</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bottom"/>
                  <w:hideMark/>
                </w:tcPr>
                <w:p w14:paraId="44F322C8" w14:textId="77777777" w:rsidR="00DD6385" w:rsidRPr="00DD6385" w:rsidRDefault="00DD6385" w:rsidP="00DD6385">
                  <w:pPr>
                    <w:framePr w:hSpace="180" w:wrap="around" w:vAnchor="text" w:hAnchor="page" w:x="6271" w:y="-1610"/>
                    <w:spacing w:after="0" w:line="240" w:lineRule="auto"/>
                    <w:ind w:left="0" w:firstLine="0"/>
                    <w:suppressOverlap/>
                  </w:pPr>
                  <w:r w:rsidRPr="00DD6385">
                    <w:t>Above progress</w:t>
                  </w:r>
                </w:p>
              </w:tc>
            </w:tr>
            <w:tr w:rsidR="00DD6385" w:rsidRPr="00DD6385" w14:paraId="3CB2D3B4" w14:textId="77777777" w:rsidTr="00FC11FA">
              <w:trPr>
                <w:trHeight w:val="549"/>
              </w:trPr>
              <w:tc>
                <w:tcPr>
                  <w:tcW w:w="0" w:type="auto"/>
                  <w:tcBorders>
                    <w:right w:val="single" w:sz="6" w:space="0" w:color="auto"/>
                  </w:tcBorders>
                  <w:shd w:val="clear" w:color="auto" w:fill="ED7D31"/>
                  <w:tcMar>
                    <w:top w:w="0" w:type="dxa"/>
                    <w:left w:w="45" w:type="dxa"/>
                    <w:bottom w:w="0" w:type="dxa"/>
                    <w:right w:w="45" w:type="dxa"/>
                  </w:tcMar>
                  <w:vAlign w:val="bottom"/>
                  <w:hideMark/>
                </w:tcPr>
                <w:p w14:paraId="55F0D4C6" w14:textId="47BA5CDE" w:rsidR="00DD6385" w:rsidRPr="00DD6385" w:rsidRDefault="00DD6385" w:rsidP="00DD6385">
                  <w:pPr>
                    <w:framePr w:hSpace="180" w:wrap="around" w:vAnchor="text" w:hAnchor="page" w:x="6271" w:y="-1610"/>
                    <w:spacing w:after="0" w:line="240" w:lineRule="auto"/>
                    <w:ind w:left="0" w:firstLine="0"/>
                    <w:suppressOverlap/>
                  </w:pPr>
                  <w:r w:rsidRPr="00DD6385">
                    <w:t>13%</w:t>
                  </w:r>
                </w:p>
              </w:tc>
              <w:tc>
                <w:tcPr>
                  <w:tcW w:w="0" w:type="auto"/>
                  <w:tcBorders>
                    <w:top w:val="single" w:sz="6" w:space="0" w:color="auto"/>
                    <w:left w:val="single" w:sz="6" w:space="0" w:color="auto"/>
                    <w:bottom w:val="single" w:sz="6" w:space="0" w:color="auto"/>
                    <w:right w:val="single" w:sz="6" w:space="0" w:color="auto"/>
                  </w:tcBorders>
                  <w:tcMar>
                    <w:top w:w="0" w:type="dxa"/>
                    <w:left w:w="45" w:type="dxa"/>
                    <w:bottom w:w="0" w:type="dxa"/>
                    <w:right w:w="45" w:type="dxa"/>
                  </w:tcMar>
                  <w:vAlign w:val="bottom"/>
                  <w:hideMark/>
                </w:tcPr>
                <w:p w14:paraId="131F8EB8" w14:textId="77777777" w:rsidR="00DD6385" w:rsidRPr="00DD6385" w:rsidRDefault="00DD6385" w:rsidP="00DD6385">
                  <w:pPr>
                    <w:framePr w:hSpace="180" w:wrap="around" w:vAnchor="text" w:hAnchor="page" w:x="6271" w:y="-1610"/>
                    <w:spacing w:after="0" w:line="240" w:lineRule="auto"/>
                    <w:ind w:left="0" w:firstLine="0"/>
                    <w:suppressOverlap/>
                  </w:pPr>
                  <w:r w:rsidRPr="00DD6385">
                    <w:t>min progress</w:t>
                  </w:r>
                </w:p>
              </w:tc>
            </w:tr>
          </w:tbl>
          <w:p w14:paraId="4F8A2FCE" w14:textId="77777777" w:rsidR="00DD6385" w:rsidRDefault="00DD6385" w:rsidP="00DD6385">
            <w:pPr>
              <w:ind w:left="0" w:firstLine="0"/>
            </w:pPr>
          </w:p>
        </w:tc>
        <w:tc>
          <w:tcPr>
            <w:tcW w:w="1985" w:type="dxa"/>
            <w:tcBorders>
              <w:top w:val="nil"/>
              <w:left w:val="nil"/>
              <w:bottom w:val="nil"/>
              <w:right w:val="nil"/>
            </w:tcBorders>
          </w:tcPr>
          <w:tbl>
            <w:tblPr>
              <w:tblW w:w="19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472"/>
              <w:gridCol w:w="1482"/>
            </w:tblGrid>
            <w:tr w:rsidR="00FC11FA" w:rsidRPr="00DD6385" w14:paraId="55F4A621" w14:textId="77777777" w:rsidTr="00FC11FA">
              <w:trPr>
                <w:trHeight w:val="539"/>
              </w:trPr>
              <w:tc>
                <w:tcPr>
                  <w:tcW w:w="0" w:type="auto"/>
                  <w:shd w:val="clear" w:color="auto" w:fill="FF0000"/>
                  <w:tcMar>
                    <w:top w:w="0" w:type="dxa"/>
                    <w:left w:w="45" w:type="dxa"/>
                    <w:bottom w:w="0" w:type="dxa"/>
                    <w:right w:w="45" w:type="dxa"/>
                  </w:tcMar>
                  <w:vAlign w:val="bottom"/>
                  <w:hideMark/>
                </w:tcPr>
                <w:p w14:paraId="57F0D979" w14:textId="77777777" w:rsidR="00FC11FA" w:rsidRPr="00DD6385" w:rsidRDefault="00FC11FA" w:rsidP="00FC11FA">
                  <w:pPr>
                    <w:framePr w:hSpace="180" w:wrap="around" w:vAnchor="text" w:hAnchor="page" w:x="6271" w:y="-1610"/>
                    <w:spacing w:after="0" w:line="240" w:lineRule="auto"/>
                    <w:ind w:left="0" w:firstLine="0"/>
                    <w:suppressOverlap/>
                    <w:jc w:val="right"/>
                    <w:rPr>
                      <w:rFonts w:eastAsia="Times New Roman"/>
                      <w:color w:val="auto"/>
                      <w:sz w:val="22"/>
                      <w:szCs w:val="22"/>
                    </w:rPr>
                  </w:pPr>
                  <w:r w:rsidRPr="00DD6385">
                    <w:rPr>
                      <w:rFonts w:eastAsia="Times New Roman"/>
                      <w:color w:val="auto"/>
                      <w:sz w:val="22"/>
                      <w:szCs w:val="22"/>
                    </w:rPr>
                    <w:t>32%</w:t>
                  </w:r>
                </w:p>
              </w:tc>
              <w:tc>
                <w:tcPr>
                  <w:tcW w:w="0" w:type="auto"/>
                  <w:tcMar>
                    <w:top w:w="0" w:type="dxa"/>
                    <w:left w:w="45" w:type="dxa"/>
                    <w:bottom w:w="0" w:type="dxa"/>
                    <w:right w:w="45" w:type="dxa"/>
                  </w:tcMar>
                  <w:vAlign w:val="bottom"/>
                  <w:hideMark/>
                </w:tcPr>
                <w:p w14:paraId="4DD3EB3F" w14:textId="77777777" w:rsidR="00FC11FA" w:rsidRPr="00DD6385" w:rsidRDefault="00FC11FA" w:rsidP="00FC11FA">
                  <w:pPr>
                    <w:framePr w:hSpace="180" w:wrap="around" w:vAnchor="text" w:hAnchor="page" w:x="6271" w:y="-1610"/>
                    <w:spacing w:after="0" w:line="240" w:lineRule="auto"/>
                    <w:ind w:left="0" w:firstLine="0"/>
                    <w:suppressOverlap/>
                    <w:rPr>
                      <w:rFonts w:eastAsia="Times New Roman"/>
                      <w:color w:val="auto"/>
                      <w:sz w:val="22"/>
                      <w:szCs w:val="22"/>
                    </w:rPr>
                  </w:pPr>
                  <w:r w:rsidRPr="00DD6385">
                    <w:rPr>
                      <w:rFonts w:eastAsia="Times New Roman"/>
                      <w:color w:val="auto"/>
                      <w:sz w:val="22"/>
                      <w:szCs w:val="22"/>
                    </w:rPr>
                    <w:t>less progress</w:t>
                  </w:r>
                </w:p>
              </w:tc>
            </w:tr>
            <w:tr w:rsidR="00FC11FA" w:rsidRPr="00DD6385" w14:paraId="268CD281" w14:textId="77777777" w:rsidTr="00FC11FA">
              <w:trPr>
                <w:trHeight w:val="419"/>
              </w:trPr>
              <w:tc>
                <w:tcPr>
                  <w:tcW w:w="0" w:type="auto"/>
                  <w:shd w:val="clear" w:color="auto" w:fill="00FF00"/>
                  <w:tcMar>
                    <w:top w:w="0" w:type="dxa"/>
                    <w:left w:w="45" w:type="dxa"/>
                    <w:bottom w:w="0" w:type="dxa"/>
                    <w:right w:w="45" w:type="dxa"/>
                  </w:tcMar>
                  <w:vAlign w:val="bottom"/>
                  <w:hideMark/>
                </w:tcPr>
                <w:p w14:paraId="25961C74" w14:textId="77777777" w:rsidR="00FC11FA" w:rsidRPr="00DD6385" w:rsidRDefault="00FC11FA" w:rsidP="00FC11FA">
                  <w:pPr>
                    <w:framePr w:hSpace="180" w:wrap="around" w:vAnchor="text" w:hAnchor="page" w:x="6271" w:y="-1610"/>
                    <w:spacing w:after="0" w:line="240" w:lineRule="auto"/>
                    <w:ind w:left="0" w:firstLine="0"/>
                    <w:suppressOverlap/>
                    <w:jc w:val="right"/>
                    <w:rPr>
                      <w:rFonts w:eastAsia="Times New Roman"/>
                      <w:color w:val="auto"/>
                      <w:sz w:val="22"/>
                      <w:szCs w:val="22"/>
                    </w:rPr>
                  </w:pPr>
                  <w:r w:rsidRPr="00DD6385">
                    <w:rPr>
                      <w:rFonts w:eastAsia="Times New Roman"/>
                      <w:color w:val="auto"/>
                      <w:sz w:val="22"/>
                      <w:szCs w:val="22"/>
                    </w:rPr>
                    <w:t>56%</w:t>
                  </w:r>
                </w:p>
              </w:tc>
              <w:tc>
                <w:tcPr>
                  <w:tcW w:w="0" w:type="auto"/>
                  <w:tcMar>
                    <w:top w:w="0" w:type="dxa"/>
                    <w:left w:w="45" w:type="dxa"/>
                    <w:bottom w:w="0" w:type="dxa"/>
                    <w:right w:w="45" w:type="dxa"/>
                  </w:tcMar>
                  <w:vAlign w:val="bottom"/>
                  <w:hideMark/>
                </w:tcPr>
                <w:p w14:paraId="0ACE472A" w14:textId="77777777" w:rsidR="00FC11FA" w:rsidRPr="00DD6385" w:rsidRDefault="00FC11FA" w:rsidP="00FC11FA">
                  <w:pPr>
                    <w:framePr w:hSpace="180" w:wrap="around" w:vAnchor="text" w:hAnchor="page" w:x="6271" w:y="-1610"/>
                    <w:spacing w:after="0" w:line="240" w:lineRule="auto"/>
                    <w:ind w:left="0" w:firstLine="0"/>
                    <w:suppressOverlap/>
                    <w:rPr>
                      <w:rFonts w:eastAsia="Times New Roman"/>
                      <w:color w:val="auto"/>
                      <w:sz w:val="22"/>
                      <w:szCs w:val="22"/>
                    </w:rPr>
                  </w:pPr>
                  <w:r w:rsidRPr="00DD6385">
                    <w:rPr>
                      <w:rFonts w:eastAsia="Times New Roman"/>
                      <w:color w:val="auto"/>
                      <w:sz w:val="22"/>
                      <w:szCs w:val="22"/>
                    </w:rPr>
                    <w:t>Above progress</w:t>
                  </w:r>
                </w:p>
              </w:tc>
            </w:tr>
            <w:tr w:rsidR="00FC11FA" w:rsidRPr="00DD6385" w14:paraId="2C5CB3FF" w14:textId="77777777" w:rsidTr="005F7127">
              <w:trPr>
                <w:trHeight w:val="559"/>
              </w:trPr>
              <w:tc>
                <w:tcPr>
                  <w:tcW w:w="0" w:type="auto"/>
                  <w:shd w:val="clear" w:color="auto" w:fill="ED7D31"/>
                  <w:tcMar>
                    <w:top w:w="0" w:type="dxa"/>
                    <w:left w:w="45" w:type="dxa"/>
                    <w:bottom w:w="0" w:type="dxa"/>
                    <w:right w:w="45" w:type="dxa"/>
                  </w:tcMar>
                  <w:vAlign w:val="bottom"/>
                  <w:hideMark/>
                </w:tcPr>
                <w:p w14:paraId="037453D7" w14:textId="63A5084B" w:rsidR="00FC11FA" w:rsidRPr="00DD6385" w:rsidRDefault="00FC11FA" w:rsidP="00FC11FA">
                  <w:pPr>
                    <w:framePr w:hSpace="180" w:wrap="around" w:vAnchor="text" w:hAnchor="page" w:x="6271" w:y="-1610"/>
                    <w:spacing w:after="0" w:line="240" w:lineRule="auto"/>
                    <w:ind w:left="0" w:firstLine="0"/>
                    <w:suppressOverlap/>
                    <w:jc w:val="right"/>
                    <w:rPr>
                      <w:rFonts w:eastAsia="Times New Roman"/>
                      <w:color w:val="auto"/>
                      <w:sz w:val="22"/>
                      <w:szCs w:val="22"/>
                    </w:rPr>
                  </w:pPr>
                  <w:r w:rsidRPr="00DD6385">
                    <w:rPr>
                      <w:rFonts w:eastAsia="Times New Roman"/>
                      <w:color w:val="auto"/>
                      <w:sz w:val="22"/>
                      <w:szCs w:val="22"/>
                    </w:rPr>
                    <w:t>12%</w:t>
                  </w:r>
                </w:p>
              </w:tc>
              <w:tc>
                <w:tcPr>
                  <w:tcW w:w="0" w:type="auto"/>
                  <w:tcMar>
                    <w:top w:w="0" w:type="dxa"/>
                    <w:left w:w="45" w:type="dxa"/>
                    <w:bottom w:w="0" w:type="dxa"/>
                    <w:right w:w="45" w:type="dxa"/>
                  </w:tcMar>
                  <w:vAlign w:val="bottom"/>
                  <w:hideMark/>
                </w:tcPr>
                <w:p w14:paraId="20C122B1" w14:textId="77777777" w:rsidR="00FC11FA" w:rsidRPr="00DD6385" w:rsidRDefault="00FC11FA" w:rsidP="00FC11FA">
                  <w:pPr>
                    <w:framePr w:hSpace="180" w:wrap="around" w:vAnchor="text" w:hAnchor="page" w:x="6271" w:y="-1610"/>
                    <w:spacing w:after="0" w:line="240" w:lineRule="auto"/>
                    <w:ind w:left="0" w:firstLine="0"/>
                    <w:suppressOverlap/>
                    <w:rPr>
                      <w:rFonts w:eastAsia="Times New Roman"/>
                      <w:color w:val="auto"/>
                      <w:sz w:val="22"/>
                      <w:szCs w:val="22"/>
                    </w:rPr>
                  </w:pPr>
                  <w:r w:rsidRPr="00DD6385">
                    <w:rPr>
                      <w:rFonts w:eastAsia="Times New Roman"/>
                      <w:color w:val="auto"/>
                      <w:sz w:val="22"/>
                      <w:szCs w:val="22"/>
                    </w:rPr>
                    <w:t>min progress</w:t>
                  </w:r>
                </w:p>
              </w:tc>
            </w:tr>
          </w:tbl>
          <w:p w14:paraId="0358CDDA" w14:textId="77777777" w:rsidR="00DD6385" w:rsidRDefault="00DD6385" w:rsidP="00DD6385">
            <w:pPr>
              <w:ind w:left="0" w:firstLine="0"/>
            </w:pPr>
          </w:p>
        </w:tc>
      </w:tr>
    </w:tbl>
    <w:p w14:paraId="19B44669" w14:textId="3D56EA0D" w:rsidR="009952CA" w:rsidRDefault="009952CA" w:rsidP="00A84B45"/>
    <w:p w14:paraId="5897323B" w14:textId="622A6577" w:rsidR="001B232D" w:rsidRDefault="001B232D" w:rsidP="001B232D">
      <w:pPr>
        <w:ind w:left="0" w:firstLine="0"/>
      </w:pPr>
    </w:p>
    <w:p w14:paraId="369C7F73" w14:textId="76691960" w:rsidR="001B232D" w:rsidRDefault="001B232D" w:rsidP="001B232D">
      <w:pPr>
        <w:ind w:left="0" w:firstLine="0"/>
      </w:pPr>
      <w:r>
        <w:rPr>
          <w:noProof/>
        </w:rPr>
        <mc:AlternateContent>
          <mc:Choice Requires="wps">
            <w:drawing>
              <wp:anchor distT="0" distB="0" distL="114300" distR="114300" simplePos="0" relativeHeight="251663360" behindDoc="0" locked="0" layoutInCell="1" allowOverlap="1" wp14:anchorId="713E68F8" wp14:editId="79E46F94">
                <wp:simplePos x="0" y="0"/>
                <wp:positionH relativeFrom="column">
                  <wp:posOffset>4133215</wp:posOffset>
                </wp:positionH>
                <wp:positionV relativeFrom="paragraph">
                  <wp:posOffset>260985</wp:posOffset>
                </wp:positionV>
                <wp:extent cx="1952625" cy="1104900"/>
                <wp:effectExtent l="0" t="0" r="28575" b="19050"/>
                <wp:wrapNone/>
                <wp:docPr id="8" name="Text Box 8"/>
                <wp:cNvGraphicFramePr/>
                <a:graphic xmlns:a="http://schemas.openxmlformats.org/drawingml/2006/main">
                  <a:graphicData uri="http://schemas.microsoft.com/office/word/2010/wordprocessingShape">
                    <wps:wsp>
                      <wps:cNvSpPr txBox="1"/>
                      <wps:spPr>
                        <a:xfrm>
                          <a:off x="0" y="0"/>
                          <a:ext cx="1952625" cy="1104900"/>
                        </a:xfrm>
                        <a:prstGeom prst="rect">
                          <a:avLst/>
                        </a:prstGeom>
                        <a:solidFill>
                          <a:sysClr val="window" lastClr="FFFFFF"/>
                        </a:solidFill>
                        <a:ln w="6350">
                          <a:solidFill>
                            <a:prstClr val="black"/>
                          </a:solidFill>
                        </a:ln>
                      </wps:spPr>
                      <wps:txbx>
                        <w:txbxContent>
                          <w:tbl>
                            <w:tblPr>
                              <w:tblW w:w="0" w:type="dxa"/>
                              <w:tblCellMar>
                                <w:left w:w="0" w:type="dxa"/>
                                <w:right w:w="0" w:type="dxa"/>
                              </w:tblCellMar>
                              <w:tblLook w:val="04A0" w:firstRow="1" w:lastRow="0" w:firstColumn="1" w:lastColumn="0" w:noHBand="0" w:noVBand="1"/>
                            </w:tblPr>
                            <w:tblGrid>
                              <w:gridCol w:w="615"/>
                              <w:gridCol w:w="1639"/>
                            </w:tblGrid>
                            <w:tr w:rsidR="00D434AE" w:rsidRPr="001B232D" w14:paraId="1BC8007F"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34882A1E" w14:textId="77777777" w:rsidR="00D434AE" w:rsidRPr="001B232D" w:rsidRDefault="00D434AE" w:rsidP="001B232D">
                                  <w:pPr>
                                    <w:ind w:left="0"/>
                                  </w:pPr>
                                  <w:r w:rsidRPr="001B232D">
                                    <w:t>33%</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66C4824F" w14:textId="77777777" w:rsidR="00D434AE" w:rsidRPr="001B232D" w:rsidRDefault="00D434AE" w:rsidP="001B232D">
                                  <w:pPr>
                                    <w:ind w:left="0"/>
                                  </w:pPr>
                                  <w:r w:rsidRPr="001B232D">
                                    <w:t>less progress</w:t>
                                  </w:r>
                                </w:p>
                              </w:tc>
                            </w:tr>
                            <w:tr w:rsidR="00D434AE" w:rsidRPr="001B232D" w14:paraId="1E666BB5"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2C7BBE9" w14:textId="77777777" w:rsidR="00D434AE" w:rsidRPr="001B232D" w:rsidRDefault="00D434AE" w:rsidP="001B232D">
                                  <w:pPr>
                                    <w:ind w:left="0"/>
                                  </w:pPr>
                                  <w:r w:rsidRPr="001B232D">
                                    <w:t>56%</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2380C731" w14:textId="77777777" w:rsidR="00D434AE" w:rsidRPr="001B232D" w:rsidRDefault="00D434AE" w:rsidP="001B232D">
                                  <w:pPr>
                                    <w:ind w:left="0"/>
                                  </w:pPr>
                                  <w:r w:rsidRPr="001B232D">
                                    <w:t>Above progress</w:t>
                                  </w:r>
                                </w:p>
                              </w:tc>
                            </w:tr>
                            <w:tr w:rsidR="00D434AE" w:rsidRPr="001B232D" w14:paraId="015AFCFB"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ED7D31"/>
                                  <w:tcMar>
                                    <w:top w:w="0" w:type="dxa"/>
                                    <w:left w:w="45" w:type="dxa"/>
                                    <w:bottom w:w="0" w:type="dxa"/>
                                    <w:right w:w="45" w:type="dxa"/>
                                  </w:tcMar>
                                  <w:vAlign w:val="bottom"/>
                                  <w:hideMark/>
                                </w:tcPr>
                                <w:p w14:paraId="5A3ECE7A" w14:textId="7F79DA59" w:rsidR="00D434AE" w:rsidRPr="001B232D" w:rsidRDefault="00D434AE" w:rsidP="001B232D">
                                  <w:pPr>
                                    <w:ind w:left="0"/>
                                  </w:pPr>
                                  <w:r w:rsidRPr="001B232D">
                                    <w:t>11%</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3684025A" w14:textId="77777777" w:rsidR="00D434AE" w:rsidRPr="001B232D" w:rsidRDefault="00D434AE" w:rsidP="001B232D">
                                  <w:pPr>
                                    <w:ind w:left="0"/>
                                  </w:pPr>
                                  <w:r w:rsidRPr="001B232D">
                                    <w:t>min progress</w:t>
                                  </w:r>
                                </w:p>
                              </w:tc>
                            </w:tr>
                          </w:tbl>
                          <w:p w14:paraId="74A99DC7" w14:textId="77777777" w:rsidR="00D434AE" w:rsidRDefault="00D434AE" w:rsidP="001B232D">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3E68F8" id="Text Box 8" o:spid="_x0000_s1027" type="#_x0000_t202" style="position:absolute;margin-left:325.45pt;margin-top:20.55pt;width:153.75pt;height:8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" fillcolor="window" strokeweight=".5pt">
                <v:textbox>
                  <w:txbxContent>
                    <w:tbl>
                      <w:tblPr>
                        <w:tblW w:w="0" w:type="dxa"/>
                        <w:tblCellMar>
                          <w:left w:w="0" w:type="dxa"/>
                          <w:right w:w="0" w:type="dxa"/>
                        </w:tblCellMar>
                        <w:tblLook w:val="04A0" w:firstRow="1" w:lastRow="0" w:firstColumn="1" w:lastColumn="0" w:noHBand="0" w:noVBand="1"/>
                      </w:tblPr>
                      <w:tblGrid>
                        <w:gridCol w:w="615"/>
                        <w:gridCol w:w="1639"/>
                      </w:tblGrid>
                      <w:tr w:rsidR="00D434AE" w:rsidRPr="001B232D" w14:paraId="1BC8007F"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34882A1E" w14:textId="77777777" w:rsidR="00D434AE" w:rsidRPr="001B232D" w:rsidRDefault="00D434AE" w:rsidP="001B232D">
                            <w:pPr>
                              <w:ind w:left="0"/>
                            </w:pPr>
                            <w:r w:rsidRPr="001B232D">
                              <w:t>33%</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66C4824F" w14:textId="77777777" w:rsidR="00D434AE" w:rsidRPr="001B232D" w:rsidRDefault="00D434AE" w:rsidP="001B232D">
                            <w:pPr>
                              <w:ind w:left="0"/>
                            </w:pPr>
                            <w:r w:rsidRPr="001B232D">
                              <w:t>less progress</w:t>
                            </w:r>
                          </w:p>
                        </w:tc>
                      </w:tr>
                      <w:tr w:rsidR="00D434AE" w:rsidRPr="001B232D" w14:paraId="1E666BB5"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2C7BBE9" w14:textId="77777777" w:rsidR="00D434AE" w:rsidRPr="001B232D" w:rsidRDefault="00D434AE" w:rsidP="001B232D">
                            <w:pPr>
                              <w:ind w:left="0"/>
                            </w:pPr>
                            <w:r w:rsidRPr="001B232D">
                              <w:t>56%</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2380C731" w14:textId="77777777" w:rsidR="00D434AE" w:rsidRPr="001B232D" w:rsidRDefault="00D434AE" w:rsidP="001B232D">
                            <w:pPr>
                              <w:ind w:left="0"/>
                            </w:pPr>
                            <w:r w:rsidRPr="001B232D">
                              <w:t>Above progress</w:t>
                            </w:r>
                          </w:p>
                        </w:tc>
                      </w:tr>
                      <w:tr w:rsidR="00D434AE" w:rsidRPr="001B232D" w14:paraId="015AFCFB"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ED7D31"/>
                            <w:tcMar>
                              <w:top w:w="0" w:type="dxa"/>
                              <w:left w:w="45" w:type="dxa"/>
                              <w:bottom w:w="0" w:type="dxa"/>
                              <w:right w:w="45" w:type="dxa"/>
                            </w:tcMar>
                            <w:vAlign w:val="bottom"/>
                            <w:hideMark/>
                          </w:tcPr>
                          <w:p w14:paraId="5A3ECE7A" w14:textId="7F79DA59" w:rsidR="00D434AE" w:rsidRPr="001B232D" w:rsidRDefault="00D434AE" w:rsidP="001B232D">
                            <w:pPr>
                              <w:ind w:left="0"/>
                            </w:pPr>
                            <w:r w:rsidRPr="001B232D">
                              <w:t>11%</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3684025A" w14:textId="77777777" w:rsidR="00D434AE" w:rsidRPr="001B232D" w:rsidRDefault="00D434AE" w:rsidP="001B232D">
                            <w:pPr>
                              <w:ind w:left="0"/>
                            </w:pPr>
                            <w:r w:rsidRPr="001B232D">
                              <w:t>min progress</w:t>
                            </w:r>
                          </w:p>
                        </w:tc>
                      </w:tr>
                    </w:tbl>
                    <w:p w14:paraId="74A99DC7" w14:textId="77777777" w:rsidR="00D434AE" w:rsidRDefault="00D434AE" w:rsidP="001B232D">
                      <w:pPr>
                        <w:ind w:left="0"/>
                      </w:pP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B5A5DC7" wp14:editId="7345F578">
                <wp:simplePos x="0" y="0"/>
                <wp:positionH relativeFrom="column">
                  <wp:posOffset>2094865</wp:posOffset>
                </wp:positionH>
                <wp:positionV relativeFrom="paragraph">
                  <wp:posOffset>274320</wp:posOffset>
                </wp:positionV>
                <wp:extent cx="1952625" cy="1104900"/>
                <wp:effectExtent l="0" t="0" r="28575" b="19050"/>
                <wp:wrapNone/>
                <wp:docPr id="7" name="Text Box 7"/>
                <wp:cNvGraphicFramePr/>
                <a:graphic xmlns:a="http://schemas.openxmlformats.org/drawingml/2006/main">
                  <a:graphicData uri="http://schemas.microsoft.com/office/word/2010/wordprocessingShape">
                    <wps:wsp>
                      <wps:cNvSpPr txBox="1"/>
                      <wps:spPr>
                        <a:xfrm>
                          <a:off x="0" y="0"/>
                          <a:ext cx="1952625" cy="1104900"/>
                        </a:xfrm>
                        <a:prstGeom prst="rect">
                          <a:avLst/>
                        </a:prstGeom>
                        <a:solidFill>
                          <a:schemeClr val="lt1"/>
                        </a:solidFill>
                        <a:ln w="6350">
                          <a:solidFill>
                            <a:prstClr val="black"/>
                          </a:solidFill>
                        </a:ln>
                      </wps:spPr>
                      <wps:txbx>
                        <w:txbxContent>
                          <w:tbl>
                            <w:tblPr>
                              <w:tblW w:w="2544" w:type="dxa"/>
                              <w:tblCellMar>
                                <w:left w:w="0" w:type="dxa"/>
                                <w:right w:w="0" w:type="dxa"/>
                              </w:tblCellMar>
                              <w:tblLook w:val="04A0" w:firstRow="1" w:lastRow="0" w:firstColumn="1" w:lastColumn="0" w:noHBand="0" w:noVBand="1"/>
                            </w:tblPr>
                            <w:tblGrid>
                              <w:gridCol w:w="688"/>
                              <w:gridCol w:w="1856"/>
                            </w:tblGrid>
                            <w:tr w:rsidR="00D434AE" w:rsidRPr="001B232D" w14:paraId="3B0F2784"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1678544E" w14:textId="77777777" w:rsidR="00D434AE" w:rsidRPr="001B232D" w:rsidRDefault="00D434AE" w:rsidP="001B232D">
                                  <w:pPr>
                                    <w:ind w:left="0"/>
                                  </w:pPr>
                                  <w:r w:rsidRPr="001B232D">
                                    <w:t>32%</w:t>
                                  </w:r>
                                </w:p>
                              </w:tc>
                              <w:tc>
                                <w:tcPr>
                                  <w:tcW w:w="1856"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146FAC5" w14:textId="77777777" w:rsidR="00D434AE" w:rsidRPr="001B232D" w:rsidRDefault="00D434AE" w:rsidP="001B232D">
                                  <w:pPr>
                                    <w:ind w:left="0"/>
                                  </w:pPr>
                                  <w:r w:rsidRPr="001B232D">
                                    <w:t>less progress</w:t>
                                  </w:r>
                                </w:p>
                              </w:tc>
                            </w:tr>
                            <w:tr w:rsidR="00D434AE" w:rsidRPr="001B232D" w14:paraId="417117DE"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4F6BC586" w14:textId="77777777" w:rsidR="00D434AE" w:rsidRPr="001B232D" w:rsidRDefault="00D434AE" w:rsidP="001B232D">
                                  <w:pPr>
                                    <w:ind w:left="0"/>
                                  </w:pPr>
                                  <w:r w:rsidRPr="001B232D">
                                    <w:t>55%</w:t>
                                  </w:r>
                                </w:p>
                              </w:tc>
                              <w:tc>
                                <w:tcPr>
                                  <w:tcW w:w="1856"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48585F6" w14:textId="77777777" w:rsidR="00D434AE" w:rsidRPr="001B232D" w:rsidRDefault="00D434AE" w:rsidP="001B232D">
                                  <w:pPr>
                                    <w:ind w:left="0"/>
                                  </w:pPr>
                                  <w:r w:rsidRPr="001B232D">
                                    <w:t>Above progress</w:t>
                                  </w:r>
                                </w:p>
                              </w:tc>
                            </w:tr>
                            <w:tr w:rsidR="00D434AE" w:rsidRPr="001B232D" w14:paraId="5CC84703"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ED7D31"/>
                                  <w:tcMar>
                                    <w:top w:w="0" w:type="dxa"/>
                                    <w:left w:w="45" w:type="dxa"/>
                                    <w:bottom w:w="0" w:type="dxa"/>
                                    <w:right w:w="45" w:type="dxa"/>
                                  </w:tcMar>
                                  <w:vAlign w:val="bottom"/>
                                  <w:hideMark/>
                                </w:tcPr>
                                <w:p w14:paraId="2AAD6FE6" w14:textId="449C3BC4" w:rsidR="00D434AE" w:rsidRPr="001B232D" w:rsidRDefault="00D434AE" w:rsidP="001B232D">
                                  <w:pPr>
                                    <w:ind w:left="0"/>
                                  </w:pPr>
                                  <w:r w:rsidRPr="001B232D">
                                    <w:t>13%</w:t>
                                  </w:r>
                                </w:p>
                              </w:tc>
                              <w:tc>
                                <w:tcPr>
                                  <w:tcW w:w="1856"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AAA92A2" w14:textId="77777777" w:rsidR="00D434AE" w:rsidRPr="001B232D" w:rsidRDefault="00D434AE" w:rsidP="001B232D">
                                  <w:pPr>
                                    <w:ind w:left="0"/>
                                  </w:pPr>
                                  <w:r w:rsidRPr="001B232D">
                                    <w:t>min progress</w:t>
                                  </w:r>
                                </w:p>
                              </w:tc>
                            </w:tr>
                          </w:tbl>
                          <w:p w14:paraId="49AF5396" w14:textId="77777777" w:rsidR="00D434AE" w:rsidRDefault="00D434AE">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5A5DC7" id="Text Box 7" o:spid="_x0000_s1028" type="#_x0000_t202" style="position:absolute;margin-left:164.95pt;margin-top:21.6pt;width:153.75pt;height:87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" fillcolor="white [3201]" strokeweight=".5pt">
                <v:textbox>
                  <w:txbxContent>
                    <w:tbl>
                      <w:tblPr>
                        <w:tblW w:w="2544" w:type="dxa"/>
                        <w:tblCellMar>
                          <w:left w:w="0" w:type="dxa"/>
                          <w:right w:w="0" w:type="dxa"/>
                        </w:tblCellMar>
                        <w:tblLook w:val="04A0" w:firstRow="1" w:lastRow="0" w:firstColumn="1" w:lastColumn="0" w:noHBand="0" w:noVBand="1"/>
                      </w:tblPr>
                      <w:tblGrid>
                        <w:gridCol w:w="688"/>
                        <w:gridCol w:w="1856"/>
                      </w:tblGrid>
                      <w:tr w:rsidR="00D434AE" w:rsidRPr="001B232D" w14:paraId="3B0F2784"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1678544E" w14:textId="77777777" w:rsidR="00D434AE" w:rsidRPr="001B232D" w:rsidRDefault="00D434AE" w:rsidP="001B232D">
                            <w:pPr>
                              <w:ind w:left="0"/>
                            </w:pPr>
                            <w:r w:rsidRPr="001B232D">
                              <w:t>32%</w:t>
                            </w:r>
                          </w:p>
                        </w:tc>
                        <w:tc>
                          <w:tcPr>
                            <w:tcW w:w="1856"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146FAC5" w14:textId="77777777" w:rsidR="00D434AE" w:rsidRPr="001B232D" w:rsidRDefault="00D434AE" w:rsidP="001B232D">
                            <w:pPr>
                              <w:ind w:left="0"/>
                            </w:pPr>
                            <w:r w:rsidRPr="001B232D">
                              <w:t>less progress</w:t>
                            </w:r>
                          </w:p>
                        </w:tc>
                      </w:tr>
                      <w:tr w:rsidR="00D434AE" w:rsidRPr="001B232D" w14:paraId="417117DE"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4F6BC586" w14:textId="77777777" w:rsidR="00D434AE" w:rsidRPr="001B232D" w:rsidRDefault="00D434AE" w:rsidP="001B232D">
                            <w:pPr>
                              <w:ind w:left="0"/>
                            </w:pPr>
                            <w:r w:rsidRPr="001B232D">
                              <w:t>55%</w:t>
                            </w:r>
                          </w:p>
                        </w:tc>
                        <w:tc>
                          <w:tcPr>
                            <w:tcW w:w="1856"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48585F6" w14:textId="77777777" w:rsidR="00D434AE" w:rsidRPr="001B232D" w:rsidRDefault="00D434AE" w:rsidP="001B232D">
                            <w:pPr>
                              <w:ind w:left="0"/>
                            </w:pPr>
                            <w:r w:rsidRPr="001B232D">
                              <w:t>Above progress</w:t>
                            </w:r>
                          </w:p>
                        </w:tc>
                      </w:tr>
                      <w:tr w:rsidR="00D434AE" w:rsidRPr="001B232D" w14:paraId="5CC84703"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ED7D31"/>
                            <w:tcMar>
                              <w:top w:w="0" w:type="dxa"/>
                              <w:left w:w="45" w:type="dxa"/>
                              <w:bottom w:w="0" w:type="dxa"/>
                              <w:right w:w="45" w:type="dxa"/>
                            </w:tcMar>
                            <w:vAlign w:val="bottom"/>
                            <w:hideMark/>
                          </w:tcPr>
                          <w:p w14:paraId="2AAD6FE6" w14:textId="449C3BC4" w:rsidR="00D434AE" w:rsidRPr="001B232D" w:rsidRDefault="00D434AE" w:rsidP="001B232D">
                            <w:pPr>
                              <w:ind w:left="0"/>
                            </w:pPr>
                            <w:r w:rsidRPr="001B232D">
                              <w:t>13%</w:t>
                            </w:r>
                          </w:p>
                        </w:tc>
                        <w:tc>
                          <w:tcPr>
                            <w:tcW w:w="1856"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AAA92A2" w14:textId="77777777" w:rsidR="00D434AE" w:rsidRPr="001B232D" w:rsidRDefault="00D434AE" w:rsidP="001B232D">
                            <w:pPr>
                              <w:ind w:left="0"/>
                            </w:pPr>
                            <w:r w:rsidRPr="001B232D">
                              <w:t>min progress</w:t>
                            </w:r>
                          </w:p>
                        </w:tc>
                      </w:tr>
                    </w:tbl>
                    <w:p w14:paraId="49AF5396" w14:textId="77777777" w:rsidR="00D434AE" w:rsidRDefault="00D434AE">
                      <w:pPr>
                        <w:ind w:left="0"/>
                      </w:pPr>
                    </w:p>
                  </w:txbxContent>
                </v:textbox>
              </v:shape>
            </w:pict>
          </mc:Fallback>
        </mc:AlternateContent>
      </w:r>
      <w:r>
        <w:rPr>
          <w:noProof/>
        </w:rPr>
        <mc:AlternateContent>
          <mc:Choice Requires="wps">
            <w:drawing>
              <wp:anchor distT="0" distB="0" distL="114300" distR="114300" simplePos="0" relativeHeight="251660288" behindDoc="1" locked="0" layoutInCell="1" allowOverlap="1" wp14:anchorId="6AE77C5A" wp14:editId="1C4F87E1">
                <wp:simplePos x="0" y="0"/>
                <wp:positionH relativeFrom="page">
                  <wp:posOffset>942975</wp:posOffset>
                </wp:positionH>
                <wp:positionV relativeFrom="paragraph">
                  <wp:posOffset>264795</wp:posOffset>
                </wp:positionV>
                <wp:extent cx="1981200" cy="1104900"/>
                <wp:effectExtent l="0" t="0" r="19050" b="19050"/>
                <wp:wrapTight wrapText="bothSides">
                  <wp:wrapPolygon edited="0">
                    <wp:start x="0" y="0"/>
                    <wp:lineTo x="0" y="21600"/>
                    <wp:lineTo x="21600" y="21600"/>
                    <wp:lineTo x="21600"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1981200" cy="1104900"/>
                        </a:xfrm>
                        <a:prstGeom prst="rect">
                          <a:avLst/>
                        </a:prstGeom>
                        <a:solidFill>
                          <a:schemeClr val="lt1"/>
                        </a:solidFill>
                        <a:ln w="6350">
                          <a:solidFill>
                            <a:prstClr val="black"/>
                          </a:solidFill>
                        </a:ln>
                      </wps:spPr>
                      <wps:txbx>
                        <w:txbxContent>
                          <w:tbl>
                            <w:tblPr>
                              <w:tblW w:w="2827" w:type="dxa"/>
                              <w:tblCellMar>
                                <w:left w:w="0" w:type="dxa"/>
                                <w:right w:w="0" w:type="dxa"/>
                              </w:tblCellMar>
                              <w:tblLook w:val="04A0" w:firstRow="1" w:lastRow="0" w:firstColumn="1" w:lastColumn="0" w:noHBand="0" w:noVBand="1"/>
                            </w:tblPr>
                            <w:tblGrid>
                              <w:gridCol w:w="579"/>
                              <w:gridCol w:w="2248"/>
                            </w:tblGrid>
                            <w:tr w:rsidR="00D434AE" w:rsidRPr="001B232D" w14:paraId="7B733D59"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D92D65D" w14:textId="77777777" w:rsidR="00D434AE" w:rsidRPr="001B232D" w:rsidRDefault="00D434AE" w:rsidP="001B232D">
                                  <w:pPr>
                                    <w:ind w:left="0" w:firstLine="0"/>
                                  </w:pPr>
                                  <w:r w:rsidRPr="001B232D">
                                    <w:t>60%</w:t>
                                  </w:r>
                                </w:p>
                              </w:tc>
                              <w:tc>
                                <w:tcPr>
                                  <w:tcW w:w="224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5369EB4" w14:textId="77777777" w:rsidR="00D434AE" w:rsidRPr="001B232D" w:rsidRDefault="00D434AE" w:rsidP="001B232D">
                                  <w:pPr>
                                    <w:ind w:left="0" w:firstLine="0"/>
                                  </w:pPr>
                                  <w:r w:rsidRPr="001B232D">
                                    <w:t>Above progress</w:t>
                                  </w:r>
                                </w:p>
                              </w:tc>
                            </w:tr>
                            <w:tr w:rsidR="00D434AE" w:rsidRPr="001B232D" w14:paraId="692C8CC6"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0F0576FF" w14:textId="77777777" w:rsidR="00D434AE" w:rsidRPr="001B232D" w:rsidRDefault="00D434AE" w:rsidP="001B232D">
                                  <w:pPr>
                                    <w:ind w:left="0" w:firstLine="0"/>
                                  </w:pPr>
                                  <w:r w:rsidRPr="001B232D">
                                    <w:t>25%</w:t>
                                  </w:r>
                                </w:p>
                              </w:tc>
                              <w:tc>
                                <w:tcPr>
                                  <w:tcW w:w="224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FB2CB42" w14:textId="77777777" w:rsidR="00D434AE" w:rsidRPr="001B232D" w:rsidRDefault="00D434AE" w:rsidP="001B232D">
                                  <w:pPr>
                                    <w:ind w:left="0" w:firstLine="0"/>
                                  </w:pPr>
                                  <w:r w:rsidRPr="001B232D">
                                    <w:t>less progress</w:t>
                                  </w:r>
                                </w:p>
                              </w:tc>
                            </w:tr>
                            <w:tr w:rsidR="00D434AE" w:rsidRPr="001B232D" w14:paraId="1050AF06"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ED7D31"/>
                                  <w:tcMar>
                                    <w:top w:w="0" w:type="dxa"/>
                                    <w:left w:w="45" w:type="dxa"/>
                                    <w:bottom w:w="0" w:type="dxa"/>
                                    <w:right w:w="45" w:type="dxa"/>
                                  </w:tcMar>
                                  <w:vAlign w:val="bottom"/>
                                  <w:hideMark/>
                                </w:tcPr>
                                <w:p w14:paraId="6D21740C" w14:textId="334EEEAA" w:rsidR="00D434AE" w:rsidRPr="001B232D" w:rsidRDefault="00D434AE" w:rsidP="001B232D">
                                  <w:pPr>
                                    <w:ind w:left="0" w:firstLine="0"/>
                                  </w:pPr>
                                  <w:r w:rsidRPr="001B232D">
                                    <w:t>15%</w:t>
                                  </w:r>
                                </w:p>
                              </w:tc>
                              <w:tc>
                                <w:tcPr>
                                  <w:tcW w:w="224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76DF4AF" w14:textId="77777777" w:rsidR="00D434AE" w:rsidRPr="001B232D" w:rsidRDefault="00D434AE" w:rsidP="001B232D">
                                  <w:pPr>
                                    <w:ind w:left="0" w:firstLine="0"/>
                                  </w:pPr>
                                  <w:r w:rsidRPr="001B232D">
                                    <w:t>min progress</w:t>
                                  </w:r>
                                </w:p>
                              </w:tc>
                            </w:tr>
                          </w:tbl>
                          <w:p w14:paraId="69BFCDFE" w14:textId="77777777" w:rsidR="00D434AE" w:rsidRDefault="00D434AE">
                            <w:pPr>
                              <w:ind w:left="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E77C5A" id="Text Box 6" o:spid="_x0000_s1029" type="#_x0000_t202" style="position:absolute;margin-left:74.25pt;margin-top:20.85pt;width:156pt;height:8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" fillcolor="white [3201]" strokeweight=".5pt">
                <v:textbox>
                  <w:txbxContent>
                    <w:tbl>
                      <w:tblPr>
                        <w:tblW w:w="2827" w:type="dxa"/>
                        <w:tblCellMar>
                          <w:left w:w="0" w:type="dxa"/>
                          <w:right w:w="0" w:type="dxa"/>
                        </w:tblCellMar>
                        <w:tblLook w:val="04A0" w:firstRow="1" w:lastRow="0" w:firstColumn="1" w:lastColumn="0" w:noHBand="0" w:noVBand="1"/>
                      </w:tblPr>
                      <w:tblGrid>
                        <w:gridCol w:w="579"/>
                        <w:gridCol w:w="2248"/>
                      </w:tblGrid>
                      <w:tr w:rsidR="00D434AE" w:rsidRPr="001B232D" w14:paraId="7B733D59"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D92D65D" w14:textId="77777777" w:rsidR="00D434AE" w:rsidRPr="001B232D" w:rsidRDefault="00D434AE" w:rsidP="001B232D">
                            <w:pPr>
                              <w:ind w:left="0" w:firstLine="0"/>
                            </w:pPr>
                            <w:r w:rsidRPr="001B232D">
                              <w:t>60%</w:t>
                            </w:r>
                          </w:p>
                        </w:tc>
                        <w:tc>
                          <w:tcPr>
                            <w:tcW w:w="224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5369EB4" w14:textId="77777777" w:rsidR="00D434AE" w:rsidRPr="001B232D" w:rsidRDefault="00D434AE" w:rsidP="001B232D">
                            <w:pPr>
                              <w:ind w:left="0" w:firstLine="0"/>
                            </w:pPr>
                            <w:r w:rsidRPr="001B232D">
                              <w:t>Above progress</w:t>
                            </w:r>
                          </w:p>
                        </w:tc>
                      </w:tr>
                      <w:tr w:rsidR="00D434AE" w:rsidRPr="001B232D" w14:paraId="692C8CC6"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0F0576FF" w14:textId="77777777" w:rsidR="00D434AE" w:rsidRPr="001B232D" w:rsidRDefault="00D434AE" w:rsidP="001B232D">
                            <w:pPr>
                              <w:ind w:left="0" w:firstLine="0"/>
                            </w:pPr>
                            <w:r w:rsidRPr="001B232D">
                              <w:t>25%</w:t>
                            </w:r>
                          </w:p>
                        </w:tc>
                        <w:tc>
                          <w:tcPr>
                            <w:tcW w:w="224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5FB2CB42" w14:textId="77777777" w:rsidR="00D434AE" w:rsidRPr="001B232D" w:rsidRDefault="00D434AE" w:rsidP="001B232D">
                            <w:pPr>
                              <w:ind w:left="0" w:firstLine="0"/>
                            </w:pPr>
                            <w:r w:rsidRPr="001B232D">
                              <w:t>less progress</w:t>
                            </w:r>
                          </w:p>
                        </w:tc>
                      </w:tr>
                      <w:tr w:rsidR="00D434AE" w:rsidRPr="001B232D" w14:paraId="1050AF06" w14:textId="77777777" w:rsidTr="001B232D">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ED7D31"/>
                            <w:tcMar>
                              <w:top w:w="0" w:type="dxa"/>
                              <w:left w:w="45" w:type="dxa"/>
                              <w:bottom w:w="0" w:type="dxa"/>
                              <w:right w:w="45" w:type="dxa"/>
                            </w:tcMar>
                            <w:vAlign w:val="bottom"/>
                            <w:hideMark/>
                          </w:tcPr>
                          <w:p w14:paraId="6D21740C" w14:textId="334EEEAA" w:rsidR="00D434AE" w:rsidRPr="001B232D" w:rsidRDefault="00D434AE" w:rsidP="001B232D">
                            <w:pPr>
                              <w:ind w:left="0" w:firstLine="0"/>
                            </w:pPr>
                            <w:r w:rsidRPr="001B232D">
                              <w:t>15%</w:t>
                            </w:r>
                          </w:p>
                        </w:tc>
                        <w:tc>
                          <w:tcPr>
                            <w:tcW w:w="224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76DF4AF" w14:textId="77777777" w:rsidR="00D434AE" w:rsidRPr="001B232D" w:rsidRDefault="00D434AE" w:rsidP="001B232D">
                            <w:pPr>
                              <w:ind w:left="0" w:firstLine="0"/>
                            </w:pPr>
                            <w:r w:rsidRPr="001B232D">
                              <w:t>min progress</w:t>
                            </w:r>
                          </w:p>
                        </w:tc>
                      </w:tr>
                    </w:tbl>
                    <w:p w14:paraId="69BFCDFE" w14:textId="77777777" w:rsidR="00D434AE" w:rsidRDefault="00D434AE">
                      <w:pPr>
                        <w:ind w:left="0"/>
                      </w:pPr>
                    </w:p>
                  </w:txbxContent>
                </v:textbox>
                <w10:wrap type="tight" anchorx="page"/>
              </v:shape>
            </w:pict>
          </mc:Fallback>
        </mc:AlternateContent>
      </w:r>
      <w:r>
        <w:t xml:space="preserve"> English reading Summer results    English writing results                    English Spkg and Lstg results</w:t>
      </w:r>
    </w:p>
    <w:p w14:paraId="38FF6B6A" w14:textId="0585EB55" w:rsidR="005F7127" w:rsidRDefault="005F7127" w:rsidP="001B232D">
      <w:pPr>
        <w:ind w:left="0" w:firstLine="0"/>
      </w:pPr>
    </w:p>
    <w:p w14:paraId="7DA1C7C9" w14:textId="79A320F6" w:rsidR="005F7127" w:rsidRDefault="005F7127" w:rsidP="001B232D">
      <w:pPr>
        <w:ind w:left="0" w:firstLine="0"/>
      </w:pPr>
    </w:p>
    <w:p w14:paraId="023487EA" w14:textId="105189A0" w:rsidR="005F7127" w:rsidRDefault="005F7127" w:rsidP="001B232D">
      <w:pPr>
        <w:ind w:left="0" w:firstLine="0"/>
      </w:pPr>
    </w:p>
    <w:p w14:paraId="23198629" w14:textId="64788163" w:rsidR="005F7127" w:rsidRDefault="005F7127" w:rsidP="001B232D">
      <w:pPr>
        <w:ind w:left="0" w:firstLine="0"/>
      </w:pPr>
    </w:p>
    <w:p w14:paraId="26908DA5" w14:textId="003349E3" w:rsidR="001B232D" w:rsidRDefault="001B232D" w:rsidP="005F7127">
      <w:pPr>
        <w:ind w:left="0"/>
      </w:pPr>
      <w:r>
        <w:t>Mathematics results</w:t>
      </w:r>
      <w:r w:rsidR="00DD6385">
        <w:t xml:space="preserve">                    Maths G&amp;M</w:t>
      </w:r>
      <w:r w:rsidR="00FC11FA">
        <w:t xml:space="preserve">   results                       RSHE results</w:t>
      </w:r>
    </w:p>
    <w:tbl>
      <w:tblPr>
        <w:tblStyle w:val="TableGrid0"/>
        <w:tblW w:w="0" w:type="auto"/>
        <w:tblInd w:w="10" w:type="dxa"/>
        <w:tblLook w:val="04A0" w:firstRow="1" w:lastRow="0" w:firstColumn="1" w:lastColumn="0" w:noHBand="0" w:noVBand="1"/>
      </w:tblPr>
      <w:tblGrid>
        <w:gridCol w:w="3269"/>
        <w:gridCol w:w="3269"/>
        <w:gridCol w:w="3263"/>
      </w:tblGrid>
      <w:tr w:rsidR="001B232D" w14:paraId="22E56027" w14:textId="77777777" w:rsidTr="00DD6385">
        <w:trPr>
          <w:trHeight w:val="1373"/>
        </w:trPr>
        <w:tc>
          <w:tcPr>
            <w:tcW w:w="3270" w:type="dxa"/>
          </w:tcPr>
          <w:tbl>
            <w:tblPr>
              <w:tblW w:w="2849" w:type="dxa"/>
              <w:tblCellMar>
                <w:left w:w="0" w:type="dxa"/>
                <w:right w:w="0" w:type="dxa"/>
              </w:tblCellMar>
              <w:tblLook w:val="04A0" w:firstRow="1" w:lastRow="0" w:firstColumn="1" w:lastColumn="0" w:noHBand="0" w:noVBand="1"/>
            </w:tblPr>
            <w:tblGrid>
              <w:gridCol w:w="538"/>
              <w:gridCol w:w="2311"/>
            </w:tblGrid>
            <w:tr w:rsidR="001B232D" w:rsidRPr="001B232D" w14:paraId="58F43A0A" w14:textId="77777777" w:rsidTr="00FC11FA">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6ADF310B" w14:textId="77777777" w:rsidR="001B232D" w:rsidRPr="001B232D" w:rsidRDefault="001B232D" w:rsidP="001B232D">
                  <w:pPr>
                    <w:spacing w:after="0" w:line="240" w:lineRule="auto"/>
                    <w:ind w:left="0" w:firstLine="0"/>
                    <w:jc w:val="right"/>
                    <w:rPr>
                      <w:rFonts w:eastAsia="Times New Roman"/>
                      <w:color w:val="auto"/>
                      <w:sz w:val="22"/>
                      <w:szCs w:val="22"/>
                    </w:rPr>
                  </w:pPr>
                  <w:r w:rsidRPr="001B232D">
                    <w:rPr>
                      <w:rFonts w:eastAsia="Times New Roman"/>
                      <w:color w:val="auto"/>
                      <w:sz w:val="22"/>
                      <w:szCs w:val="22"/>
                    </w:rPr>
                    <w:t>29%</w:t>
                  </w:r>
                </w:p>
              </w:tc>
              <w:tc>
                <w:tcPr>
                  <w:tcW w:w="231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F69627E" w14:textId="77777777" w:rsidR="001B232D" w:rsidRPr="001B232D" w:rsidRDefault="001B232D" w:rsidP="001B232D">
                  <w:pPr>
                    <w:spacing w:after="0" w:line="240" w:lineRule="auto"/>
                    <w:ind w:left="0" w:firstLine="0"/>
                    <w:rPr>
                      <w:rFonts w:eastAsia="Times New Roman"/>
                      <w:color w:val="auto"/>
                      <w:sz w:val="22"/>
                      <w:szCs w:val="22"/>
                    </w:rPr>
                  </w:pPr>
                  <w:r w:rsidRPr="001B232D">
                    <w:rPr>
                      <w:rFonts w:eastAsia="Times New Roman"/>
                      <w:color w:val="auto"/>
                      <w:sz w:val="22"/>
                      <w:szCs w:val="22"/>
                    </w:rPr>
                    <w:t>less progress</w:t>
                  </w:r>
                </w:p>
              </w:tc>
            </w:tr>
            <w:tr w:rsidR="001B232D" w:rsidRPr="001B232D" w14:paraId="2489450D" w14:textId="77777777" w:rsidTr="00FC11FA">
              <w:trPr>
                <w:trHeight w:val="451"/>
              </w:trPr>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2C63694D" w14:textId="77777777" w:rsidR="001B232D" w:rsidRPr="001B232D" w:rsidRDefault="001B232D" w:rsidP="001B232D">
                  <w:pPr>
                    <w:spacing w:after="0" w:line="240" w:lineRule="auto"/>
                    <w:ind w:left="0" w:firstLine="0"/>
                    <w:jc w:val="right"/>
                    <w:rPr>
                      <w:rFonts w:eastAsia="Times New Roman"/>
                      <w:color w:val="auto"/>
                      <w:sz w:val="22"/>
                      <w:szCs w:val="22"/>
                    </w:rPr>
                  </w:pPr>
                  <w:r w:rsidRPr="001B232D">
                    <w:rPr>
                      <w:rFonts w:eastAsia="Times New Roman"/>
                      <w:color w:val="auto"/>
                      <w:sz w:val="22"/>
                      <w:szCs w:val="22"/>
                    </w:rPr>
                    <w:t>52%</w:t>
                  </w:r>
                </w:p>
              </w:tc>
              <w:tc>
                <w:tcPr>
                  <w:tcW w:w="231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CCB7660" w14:textId="77777777" w:rsidR="001B232D" w:rsidRPr="001B232D" w:rsidRDefault="001B232D" w:rsidP="001B232D">
                  <w:pPr>
                    <w:spacing w:after="0" w:line="240" w:lineRule="auto"/>
                    <w:ind w:left="0" w:firstLine="0"/>
                    <w:rPr>
                      <w:rFonts w:eastAsia="Times New Roman"/>
                      <w:color w:val="auto"/>
                      <w:sz w:val="22"/>
                      <w:szCs w:val="22"/>
                    </w:rPr>
                  </w:pPr>
                  <w:r w:rsidRPr="001B232D">
                    <w:rPr>
                      <w:rFonts w:eastAsia="Times New Roman"/>
                      <w:color w:val="auto"/>
                      <w:sz w:val="22"/>
                      <w:szCs w:val="22"/>
                    </w:rPr>
                    <w:t>Above progress</w:t>
                  </w:r>
                </w:p>
              </w:tc>
            </w:tr>
            <w:tr w:rsidR="001B232D" w:rsidRPr="001B232D" w14:paraId="09FBBBBE" w14:textId="77777777" w:rsidTr="00FC11FA">
              <w:trPr>
                <w:trHeight w:val="400"/>
              </w:trPr>
              <w:tc>
                <w:tcPr>
                  <w:tcW w:w="0" w:type="auto"/>
                  <w:tcBorders>
                    <w:top w:val="single" w:sz="6" w:space="0" w:color="CCCCCC"/>
                    <w:left w:val="single" w:sz="6" w:space="0" w:color="CCCCCC"/>
                    <w:bottom w:val="single" w:sz="6" w:space="0" w:color="CCCCCC"/>
                    <w:right w:val="single" w:sz="6" w:space="0" w:color="CCCCCC"/>
                  </w:tcBorders>
                  <w:shd w:val="clear" w:color="auto" w:fill="ED7D31"/>
                  <w:tcMar>
                    <w:top w:w="0" w:type="dxa"/>
                    <w:left w:w="45" w:type="dxa"/>
                    <w:bottom w:w="0" w:type="dxa"/>
                    <w:right w:w="45" w:type="dxa"/>
                  </w:tcMar>
                  <w:vAlign w:val="bottom"/>
                  <w:hideMark/>
                </w:tcPr>
                <w:p w14:paraId="412AC715" w14:textId="4E197D11" w:rsidR="001B232D" w:rsidRPr="001B232D" w:rsidRDefault="001B232D" w:rsidP="001B232D">
                  <w:pPr>
                    <w:spacing w:after="0" w:line="240" w:lineRule="auto"/>
                    <w:ind w:left="0" w:firstLine="0"/>
                    <w:jc w:val="right"/>
                    <w:rPr>
                      <w:rFonts w:eastAsia="Times New Roman"/>
                      <w:color w:val="auto"/>
                      <w:sz w:val="22"/>
                      <w:szCs w:val="22"/>
                    </w:rPr>
                  </w:pPr>
                  <w:r w:rsidRPr="001B232D">
                    <w:rPr>
                      <w:rFonts w:eastAsia="Times New Roman"/>
                      <w:color w:val="auto"/>
                      <w:sz w:val="22"/>
                      <w:szCs w:val="22"/>
                    </w:rPr>
                    <w:t>19%</w:t>
                  </w:r>
                </w:p>
              </w:tc>
              <w:tc>
                <w:tcPr>
                  <w:tcW w:w="231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12455C9" w14:textId="77777777" w:rsidR="001B232D" w:rsidRPr="001B232D" w:rsidRDefault="001B232D" w:rsidP="001B232D">
                  <w:pPr>
                    <w:spacing w:after="0" w:line="240" w:lineRule="auto"/>
                    <w:ind w:left="0" w:firstLine="0"/>
                    <w:rPr>
                      <w:rFonts w:eastAsia="Times New Roman"/>
                      <w:color w:val="auto"/>
                      <w:sz w:val="22"/>
                      <w:szCs w:val="22"/>
                    </w:rPr>
                  </w:pPr>
                  <w:r w:rsidRPr="001B232D">
                    <w:rPr>
                      <w:rFonts w:eastAsia="Times New Roman"/>
                      <w:color w:val="auto"/>
                      <w:sz w:val="22"/>
                      <w:szCs w:val="22"/>
                    </w:rPr>
                    <w:t>min progress</w:t>
                  </w:r>
                </w:p>
              </w:tc>
            </w:tr>
          </w:tbl>
          <w:p w14:paraId="4F575252" w14:textId="77777777" w:rsidR="001B232D" w:rsidRDefault="001B232D" w:rsidP="00C76A78">
            <w:pPr>
              <w:pStyle w:val="Heading2"/>
              <w:ind w:left="0" w:firstLine="0"/>
              <w:outlineLvl w:val="1"/>
            </w:pPr>
          </w:p>
        </w:tc>
        <w:tc>
          <w:tcPr>
            <w:tcW w:w="3270" w:type="dxa"/>
          </w:tcPr>
          <w:tbl>
            <w:tblPr>
              <w:tblW w:w="2839" w:type="dxa"/>
              <w:tblCellMar>
                <w:left w:w="0" w:type="dxa"/>
                <w:right w:w="0" w:type="dxa"/>
              </w:tblCellMar>
              <w:tblLook w:val="04A0" w:firstRow="1" w:lastRow="0" w:firstColumn="1" w:lastColumn="0" w:noHBand="0" w:noVBand="1"/>
            </w:tblPr>
            <w:tblGrid>
              <w:gridCol w:w="538"/>
              <w:gridCol w:w="2301"/>
            </w:tblGrid>
            <w:tr w:rsidR="00DD6385" w:rsidRPr="00DD6385" w14:paraId="4FF1BB9B" w14:textId="77777777" w:rsidTr="00DD6385">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605D216C" w14:textId="77777777" w:rsidR="00DD6385" w:rsidRPr="00DD6385" w:rsidRDefault="00DD6385" w:rsidP="00DD6385">
                  <w:pPr>
                    <w:spacing w:after="0" w:line="240" w:lineRule="auto"/>
                    <w:ind w:left="0" w:firstLine="0"/>
                    <w:jc w:val="right"/>
                    <w:rPr>
                      <w:rFonts w:eastAsia="Times New Roman"/>
                      <w:color w:val="auto"/>
                      <w:sz w:val="22"/>
                      <w:szCs w:val="22"/>
                    </w:rPr>
                  </w:pPr>
                  <w:r w:rsidRPr="00DD6385">
                    <w:rPr>
                      <w:rFonts w:eastAsia="Times New Roman"/>
                      <w:color w:val="auto"/>
                      <w:sz w:val="22"/>
                      <w:szCs w:val="22"/>
                    </w:rPr>
                    <w:t>44%</w:t>
                  </w:r>
                </w:p>
              </w:tc>
              <w:tc>
                <w:tcPr>
                  <w:tcW w:w="230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FD816DB" w14:textId="77777777" w:rsidR="00DD6385" w:rsidRPr="00DD6385" w:rsidRDefault="00DD6385" w:rsidP="00DD6385">
                  <w:pPr>
                    <w:spacing w:after="0" w:line="240" w:lineRule="auto"/>
                    <w:ind w:left="0" w:firstLine="0"/>
                    <w:rPr>
                      <w:rFonts w:eastAsia="Times New Roman"/>
                      <w:color w:val="auto"/>
                      <w:sz w:val="22"/>
                      <w:szCs w:val="22"/>
                    </w:rPr>
                  </w:pPr>
                  <w:r w:rsidRPr="00DD6385">
                    <w:rPr>
                      <w:rFonts w:eastAsia="Times New Roman"/>
                      <w:color w:val="auto"/>
                      <w:sz w:val="22"/>
                      <w:szCs w:val="22"/>
                    </w:rPr>
                    <w:t>less progress</w:t>
                  </w:r>
                </w:p>
              </w:tc>
            </w:tr>
            <w:tr w:rsidR="00DD6385" w:rsidRPr="00DD6385" w14:paraId="174C2FA6" w14:textId="77777777" w:rsidTr="00DD6385">
              <w:trPr>
                <w:trHeight w:val="451"/>
              </w:trPr>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07B70074" w14:textId="77777777" w:rsidR="00DD6385" w:rsidRPr="00DD6385" w:rsidRDefault="00DD6385" w:rsidP="00DD6385">
                  <w:pPr>
                    <w:spacing w:after="0" w:line="240" w:lineRule="auto"/>
                    <w:ind w:left="0" w:firstLine="0"/>
                    <w:jc w:val="right"/>
                    <w:rPr>
                      <w:rFonts w:eastAsia="Times New Roman"/>
                      <w:color w:val="auto"/>
                      <w:sz w:val="22"/>
                      <w:szCs w:val="22"/>
                    </w:rPr>
                  </w:pPr>
                  <w:r w:rsidRPr="00DD6385">
                    <w:rPr>
                      <w:rFonts w:eastAsia="Times New Roman"/>
                      <w:color w:val="auto"/>
                      <w:sz w:val="22"/>
                      <w:szCs w:val="22"/>
                    </w:rPr>
                    <w:t>41%</w:t>
                  </w:r>
                </w:p>
              </w:tc>
              <w:tc>
                <w:tcPr>
                  <w:tcW w:w="230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12991F23" w14:textId="77777777" w:rsidR="00DD6385" w:rsidRPr="00DD6385" w:rsidRDefault="00DD6385" w:rsidP="00DD6385">
                  <w:pPr>
                    <w:spacing w:after="0" w:line="240" w:lineRule="auto"/>
                    <w:ind w:left="0" w:firstLine="0"/>
                    <w:rPr>
                      <w:rFonts w:eastAsia="Times New Roman"/>
                      <w:color w:val="auto"/>
                      <w:sz w:val="22"/>
                      <w:szCs w:val="22"/>
                    </w:rPr>
                  </w:pPr>
                  <w:r w:rsidRPr="00DD6385">
                    <w:rPr>
                      <w:rFonts w:eastAsia="Times New Roman"/>
                      <w:color w:val="auto"/>
                      <w:sz w:val="22"/>
                      <w:szCs w:val="22"/>
                    </w:rPr>
                    <w:t>Above progress</w:t>
                  </w:r>
                </w:p>
              </w:tc>
            </w:tr>
            <w:tr w:rsidR="00DD6385" w:rsidRPr="00DD6385" w14:paraId="038C5E8E" w14:textId="77777777" w:rsidTr="00DD6385">
              <w:trPr>
                <w:trHeight w:val="416"/>
              </w:trPr>
              <w:tc>
                <w:tcPr>
                  <w:tcW w:w="0" w:type="auto"/>
                  <w:tcBorders>
                    <w:top w:val="single" w:sz="6" w:space="0" w:color="CCCCCC"/>
                    <w:left w:val="single" w:sz="6" w:space="0" w:color="CCCCCC"/>
                    <w:bottom w:val="single" w:sz="6" w:space="0" w:color="CCCCCC"/>
                    <w:right w:val="single" w:sz="6" w:space="0" w:color="CCCCCC"/>
                  </w:tcBorders>
                  <w:shd w:val="clear" w:color="auto" w:fill="ED7D31"/>
                  <w:tcMar>
                    <w:top w:w="0" w:type="dxa"/>
                    <w:left w:w="45" w:type="dxa"/>
                    <w:bottom w:w="0" w:type="dxa"/>
                    <w:right w:w="45" w:type="dxa"/>
                  </w:tcMar>
                  <w:vAlign w:val="bottom"/>
                  <w:hideMark/>
                </w:tcPr>
                <w:p w14:paraId="60CCB40B" w14:textId="36AD75CB" w:rsidR="00DD6385" w:rsidRPr="00DD6385" w:rsidRDefault="00DD6385" w:rsidP="00DD6385">
                  <w:pPr>
                    <w:spacing w:after="0" w:line="240" w:lineRule="auto"/>
                    <w:ind w:left="0" w:firstLine="0"/>
                    <w:jc w:val="right"/>
                    <w:rPr>
                      <w:rFonts w:eastAsia="Times New Roman"/>
                      <w:color w:val="auto"/>
                      <w:sz w:val="22"/>
                      <w:szCs w:val="22"/>
                    </w:rPr>
                  </w:pPr>
                  <w:r w:rsidRPr="00DD6385">
                    <w:rPr>
                      <w:rFonts w:eastAsia="Times New Roman"/>
                      <w:color w:val="auto"/>
                      <w:sz w:val="22"/>
                      <w:szCs w:val="22"/>
                    </w:rPr>
                    <w:t>15%</w:t>
                  </w:r>
                </w:p>
              </w:tc>
              <w:tc>
                <w:tcPr>
                  <w:tcW w:w="2301"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823E170" w14:textId="77777777" w:rsidR="00DD6385" w:rsidRPr="00DD6385" w:rsidRDefault="00DD6385" w:rsidP="00DD6385">
                  <w:pPr>
                    <w:spacing w:after="0" w:line="240" w:lineRule="auto"/>
                    <w:ind w:left="0" w:firstLine="0"/>
                    <w:rPr>
                      <w:rFonts w:eastAsia="Times New Roman"/>
                      <w:color w:val="auto"/>
                      <w:sz w:val="22"/>
                      <w:szCs w:val="22"/>
                    </w:rPr>
                  </w:pPr>
                  <w:r w:rsidRPr="00DD6385">
                    <w:rPr>
                      <w:rFonts w:eastAsia="Times New Roman"/>
                      <w:color w:val="auto"/>
                      <w:sz w:val="22"/>
                      <w:szCs w:val="22"/>
                    </w:rPr>
                    <w:t>min progress</w:t>
                  </w:r>
                </w:p>
              </w:tc>
            </w:tr>
          </w:tbl>
          <w:p w14:paraId="63FDFABD" w14:textId="77777777" w:rsidR="001B232D" w:rsidRDefault="001B232D" w:rsidP="00C76A78">
            <w:pPr>
              <w:pStyle w:val="Heading2"/>
              <w:ind w:left="0" w:firstLine="0"/>
              <w:outlineLvl w:val="1"/>
            </w:pPr>
          </w:p>
        </w:tc>
        <w:tc>
          <w:tcPr>
            <w:tcW w:w="3271" w:type="dxa"/>
          </w:tcPr>
          <w:tbl>
            <w:tblPr>
              <w:tblW w:w="0" w:type="dxa"/>
              <w:tblCellMar>
                <w:left w:w="0" w:type="dxa"/>
                <w:right w:w="0" w:type="dxa"/>
              </w:tblCellMar>
              <w:tblLook w:val="04A0" w:firstRow="1" w:lastRow="0" w:firstColumn="1" w:lastColumn="0" w:noHBand="0" w:noVBand="1"/>
            </w:tblPr>
            <w:tblGrid>
              <w:gridCol w:w="471"/>
              <w:gridCol w:w="1403"/>
            </w:tblGrid>
            <w:tr w:rsidR="00FC11FA" w:rsidRPr="00FC11FA" w14:paraId="02FF14FA" w14:textId="77777777" w:rsidTr="00FC11FA">
              <w:trPr>
                <w:trHeight w:val="398"/>
              </w:trPr>
              <w:tc>
                <w:tcPr>
                  <w:tcW w:w="0" w:type="auto"/>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13B79B9C" w14:textId="77777777" w:rsidR="00FC11FA" w:rsidRPr="00FC11FA" w:rsidRDefault="00FC11FA" w:rsidP="00FC11FA">
                  <w:pPr>
                    <w:spacing w:after="0" w:line="240" w:lineRule="auto"/>
                    <w:ind w:left="0" w:firstLine="0"/>
                    <w:jc w:val="right"/>
                    <w:rPr>
                      <w:rFonts w:eastAsia="Times New Roman"/>
                      <w:color w:val="auto"/>
                      <w:sz w:val="22"/>
                      <w:szCs w:val="22"/>
                    </w:rPr>
                  </w:pPr>
                  <w:r w:rsidRPr="00FC11FA">
                    <w:rPr>
                      <w:rFonts w:eastAsia="Times New Roman"/>
                      <w:color w:val="auto"/>
                      <w:sz w:val="22"/>
                      <w:szCs w:val="22"/>
                    </w:rPr>
                    <w:t>26%</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05D978E1" w14:textId="77777777" w:rsidR="00FC11FA" w:rsidRPr="00FC11FA" w:rsidRDefault="00FC11FA" w:rsidP="00FC11FA">
                  <w:pPr>
                    <w:spacing w:after="0" w:line="240" w:lineRule="auto"/>
                    <w:ind w:left="0" w:firstLine="0"/>
                    <w:rPr>
                      <w:rFonts w:eastAsia="Times New Roman"/>
                      <w:color w:val="auto"/>
                      <w:sz w:val="22"/>
                      <w:szCs w:val="22"/>
                    </w:rPr>
                  </w:pPr>
                  <w:r w:rsidRPr="00FC11FA">
                    <w:rPr>
                      <w:rFonts w:eastAsia="Times New Roman"/>
                      <w:color w:val="auto"/>
                      <w:sz w:val="22"/>
                      <w:szCs w:val="22"/>
                    </w:rPr>
                    <w:t>less progress</w:t>
                  </w:r>
                </w:p>
              </w:tc>
            </w:tr>
            <w:tr w:rsidR="00FC11FA" w:rsidRPr="00FC11FA" w14:paraId="67A69ABB" w14:textId="77777777" w:rsidTr="00FC11FA">
              <w:trPr>
                <w:trHeight w:val="404"/>
              </w:trPr>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0ED46801" w14:textId="77777777" w:rsidR="00FC11FA" w:rsidRPr="00FC11FA" w:rsidRDefault="00FC11FA" w:rsidP="00FC11FA">
                  <w:pPr>
                    <w:spacing w:after="0" w:line="240" w:lineRule="auto"/>
                    <w:ind w:left="0" w:firstLine="0"/>
                    <w:jc w:val="right"/>
                    <w:rPr>
                      <w:rFonts w:eastAsia="Times New Roman"/>
                      <w:color w:val="auto"/>
                      <w:sz w:val="22"/>
                      <w:szCs w:val="22"/>
                    </w:rPr>
                  </w:pPr>
                  <w:r w:rsidRPr="00FC11FA">
                    <w:rPr>
                      <w:rFonts w:eastAsia="Times New Roman"/>
                      <w:color w:val="auto"/>
                      <w:sz w:val="22"/>
                      <w:szCs w:val="22"/>
                    </w:rPr>
                    <w:t>68%</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05A6B627" w14:textId="77777777" w:rsidR="00FC11FA" w:rsidRPr="00FC11FA" w:rsidRDefault="00FC11FA" w:rsidP="00FC11FA">
                  <w:pPr>
                    <w:spacing w:after="0" w:line="240" w:lineRule="auto"/>
                    <w:ind w:left="0" w:firstLine="0"/>
                    <w:rPr>
                      <w:rFonts w:eastAsia="Times New Roman"/>
                      <w:color w:val="auto"/>
                      <w:sz w:val="22"/>
                      <w:szCs w:val="22"/>
                    </w:rPr>
                  </w:pPr>
                  <w:r w:rsidRPr="00FC11FA">
                    <w:rPr>
                      <w:rFonts w:eastAsia="Times New Roman"/>
                      <w:color w:val="auto"/>
                      <w:sz w:val="22"/>
                      <w:szCs w:val="22"/>
                    </w:rPr>
                    <w:t>Above progress</w:t>
                  </w:r>
                </w:p>
              </w:tc>
            </w:tr>
            <w:tr w:rsidR="00FC11FA" w:rsidRPr="00FC11FA" w14:paraId="0FA41BA0" w14:textId="77777777" w:rsidTr="00FC11FA">
              <w:trPr>
                <w:trHeight w:val="424"/>
              </w:trPr>
              <w:tc>
                <w:tcPr>
                  <w:tcW w:w="0" w:type="auto"/>
                  <w:tcBorders>
                    <w:top w:val="single" w:sz="6" w:space="0" w:color="CCCCCC"/>
                    <w:left w:val="single" w:sz="6" w:space="0" w:color="CCCCCC"/>
                    <w:bottom w:val="single" w:sz="6" w:space="0" w:color="CCCCCC"/>
                    <w:right w:val="single" w:sz="6" w:space="0" w:color="CCCCCC"/>
                  </w:tcBorders>
                  <w:shd w:val="clear" w:color="auto" w:fill="ED7D31"/>
                  <w:tcMar>
                    <w:top w:w="0" w:type="dxa"/>
                    <w:left w:w="45" w:type="dxa"/>
                    <w:bottom w:w="0" w:type="dxa"/>
                    <w:right w:w="45" w:type="dxa"/>
                  </w:tcMar>
                  <w:vAlign w:val="bottom"/>
                  <w:hideMark/>
                </w:tcPr>
                <w:p w14:paraId="7D8AEA58" w14:textId="40381F18" w:rsidR="00FC11FA" w:rsidRPr="00FC11FA" w:rsidRDefault="00FC11FA" w:rsidP="00FC11FA">
                  <w:pPr>
                    <w:spacing w:after="0" w:line="240" w:lineRule="auto"/>
                    <w:ind w:left="0" w:firstLine="0"/>
                    <w:jc w:val="right"/>
                    <w:rPr>
                      <w:rFonts w:eastAsia="Times New Roman"/>
                      <w:color w:val="auto"/>
                      <w:sz w:val="22"/>
                      <w:szCs w:val="22"/>
                    </w:rPr>
                  </w:pPr>
                  <w:r w:rsidRPr="00FC11FA">
                    <w:rPr>
                      <w:rFonts w:eastAsia="Times New Roman"/>
                      <w:color w:val="auto"/>
                      <w:sz w:val="22"/>
                      <w:szCs w:val="22"/>
                    </w:rPr>
                    <w:t>6%</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554D402F" w14:textId="77777777" w:rsidR="00FC11FA" w:rsidRPr="00FC11FA" w:rsidRDefault="00FC11FA" w:rsidP="00FC11FA">
                  <w:pPr>
                    <w:spacing w:after="0" w:line="240" w:lineRule="auto"/>
                    <w:ind w:left="0" w:firstLine="0"/>
                    <w:rPr>
                      <w:rFonts w:eastAsia="Times New Roman"/>
                      <w:color w:val="auto"/>
                      <w:sz w:val="22"/>
                      <w:szCs w:val="22"/>
                    </w:rPr>
                  </w:pPr>
                  <w:r w:rsidRPr="00FC11FA">
                    <w:rPr>
                      <w:rFonts w:eastAsia="Times New Roman"/>
                      <w:color w:val="auto"/>
                      <w:sz w:val="22"/>
                      <w:szCs w:val="22"/>
                    </w:rPr>
                    <w:t>min progress</w:t>
                  </w:r>
                </w:p>
              </w:tc>
            </w:tr>
          </w:tbl>
          <w:p w14:paraId="21891488" w14:textId="77777777" w:rsidR="001B232D" w:rsidRDefault="001B232D" w:rsidP="00C76A78">
            <w:pPr>
              <w:pStyle w:val="Heading2"/>
              <w:ind w:left="0" w:firstLine="0"/>
              <w:outlineLvl w:val="1"/>
            </w:pPr>
          </w:p>
        </w:tc>
      </w:tr>
    </w:tbl>
    <w:p w14:paraId="6E69D52B" w14:textId="4456743C" w:rsidR="005F7127" w:rsidRDefault="005F7127" w:rsidP="005F7127">
      <w:pPr>
        <w:ind w:left="0" w:firstLine="0"/>
      </w:pPr>
      <w:r>
        <w:t xml:space="preserve">                                     </w:t>
      </w:r>
    </w:p>
    <w:p w14:paraId="10BCB02B" w14:textId="0448BDCC" w:rsidR="00FC11FA" w:rsidRPr="00FC11FA" w:rsidRDefault="005F7127" w:rsidP="005F7127">
      <w:pPr>
        <w:ind w:left="0" w:firstLine="0"/>
      </w:pPr>
      <w:r>
        <w:lastRenderedPageBreak/>
        <w:t>Art results</w:t>
      </w:r>
      <w:r w:rsidR="00FC11FA">
        <w:t xml:space="preserve"> </w:t>
      </w:r>
      <w:r>
        <w:t xml:space="preserve">                                          </w:t>
      </w:r>
      <w:r w:rsidR="00FC11FA">
        <w:t>Computing results                            Science results</w:t>
      </w:r>
    </w:p>
    <w:tbl>
      <w:tblPr>
        <w:tblStyle w:val="TableGrid0"/>
        <w:tblW w:w="0" w:type="auto"/>
        <w:tblInd w:w="10" w:type="dxa"/>
        <w:tblLook w:val="04A0" w:firstRow="1" w:lastRow="0" w:firstColumn="1" w:lastColumn="0" w:noHBand="0" w:noVBand="1"/>
      </w:tblPr>
      <w:tblGrid>
        <w:gridCol w:w="3267"/>
        <w:gridCol w:w="3267"/>
        <w:gridCol w:w="3267"/>
      </w:tblGrid>
      <w:tr w:rsidR="00FC11FA" w14:paraId="6FE9FCAD" w14:textId="77777777" w:rsidTr="00FC11FA">
        <w:trPr>
          <w:trHeight w:val="1109"/>
        </w:trPr>
        <w:tc>
          <w:tcPr>
            <w:tcW w:w="3270" w:type="dxa"/>
          </w:tcPr>
          <w:tbl>
            <w:tblPr>
              <w:tblW w:w="0" w:type="dxa"/>
              <w:tblCellMar>
                <w:left w:w="0" w:type="dxa"/>
                <w:right w:w="0" w:type="dxa"/>
              </w:tblCellMar>
              <w:tblLook w:val="04A0" w:firstRow="1" w:lastRow="0" w:firstColumn="1" w:lastColumn="0" w:noHBand="0" w:noVBand="1"/>
            </w:tblPr>
            <w:tblGrid>
              <w:gridCol w:w="471"/>
              <w:gridCol w:w="1567"/>
            </w:tblGrid>
            <w:tr w:rsidR="00FC11FA" w:rsidRPr="00FC11FA" w14:paraId="7B61E273" w14:textId="77777777" w:rsidTr="00FC11FA">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01F3CC14" w14:textId="77777777" w:rsidR="00FC11FA" w:rsidRPr="00FC11FA" w:rsidRDefault="00FC11FA" w:rsidP="00FC11FA">
                  <w:pPr>
                    <w:spacing w:after="0" w:line="240" w:lineRule="auto"/>
                    <w:ind w:left="0" w:firstLine="0"/>
                    <w:jc w:val="right"/>
                    <w:rPr>
                      <w:rFonts w:eastAsia="Times New Roman"/>
                      <w:color w:val="auto"/>
                      <w:sz w:val="22"/>
                      <w:szCs w:val="22"/>
                    </w:rPr>
                  </w:pPr>
                  <w:r w:rsidRPr="00FC11FA">
                    <w:rPr>
                      <w:rFonts w:eastAsia="Times New Roman"/>
                      <w:color w:val="auto"/>
                      <w:sz w:val="22"/>
                      <w:szCs w:val="22"/>
                    </w:rPr>
                    <w:t>26%</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00E8BB30" w14:textId="77777777" w:rsidR="00FC11FA" w:rsidRPr="00FC11FA" w:rsidRDefault="00FC11FA" w:rsidP="00FC11FA">
                  <w:pPr>
                    <w:spacing w:after="0" w:line="240" w:lineRule="auto"/>
                    <w:ind w:left="0" w:firstLine="0"/>
                    <w:rPr>
                      <w:rFonts w:eastAsia="Times New Roman"/>
                      <w:color w:val="auto"/>
                      <w:sz w:val="22"/>
                      <w:szCs w:val="22"/>
                    </w:rPr>
                  </w:pPr>
                  <w:r w:rsidRPr="00FC11FA">
                    <w:rPr>
                      <w:rFonts w:eastAsia="Times New Roman"/>
                      <w:color w:val="auto"/>
                      <w:sz w:val="22"/>
                      <w:szCs w:val="22"/>
                    </w:rPr>
                    <w:t>No progress</w:t>
                  </w:r>
                </w:p>
              </w:tc>
            </w:tr>
            <w:tr w:rsidR="00FC11FA" w:rsidRPr="00FC11FA" w14:paraId="042C3636" w14:textId="77777777" w:rsidTr="00FC11FA">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5394796" w14:textId="77777777" w:rsidR="00FC11FA" w:rsidRPr="00FC11FA" w:rsidRDefault="00FC11FA" w:rsidP="00FC11FA">
                  <w:pPr>
                    <w:spacing w:after="0" w:line="240" w:lineRule="auto"/>
                    <w:ind w:left="0" w:firstLine="0"/>
                    <w:jc w:val="right"/>
                    <w:rPr>
                      <w:rFonts w:eastAsia="Times New Roman"/>
                      <w:color w:val="auto"/>
                      <w:sz w:val="22"/>
                      <w:szCs w:val="22"/>
                    </w:rPr>
                  </w:pPr>
                  <w:r w:rsidRPr="00FC11FA">
                    <w:rPr>
                      <w:rFonts w:eastAsia="Times New Roman"/>
                      <w:color w:val="auto"/>
                      <w:sz w:val="22"/>
                      <w:szCs w:val="22"/>
                    </w:rPr>
                    <w:t>44%</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317C2F38" w14:textId="77777777" w:rsidR="00FC11FA" w:rsidRPr="00FC11FA" w:rsidRDefault="00FC11FA" w:rsidP="00FC11FA">
                  <w:pPr>
                    <w:spacing w:after="0" w:line="240" w:lineRule="auto"/>
                    <w:ind w:left="0" w:firstLine="0"/>
                    <w:rPr>
                      <w:rFonts w:eastAsia="Times New Roman"/>
                      <w:color w:val="auto"/>
                      <w:sz w:val="22"/>
                      <w:szCs w:val="22"/>
                    </w:rPr>
                  </w:pPr>
                  <w:r w:rsidRPr="00FC11FA">
                    <w:rPr>
                      <w:rFonts w:eastAsia="Times New Roman"/>
                      <w:color w:val="auto"/>
                      <w:sz w:val="22"/>
                      <w:szCs w:val="22"/>
                    </w:rPr>
                    <w:t>Good progress</w:t>
                  </w:r>
                </w:p>
              </w:tc>
            </w:tr>
            <w:tr w:rsidR="00FC11FA" w:rsidRPr="00FC11FA" w14:paraId="04E3C087" w14:textId="77777777" w:rsidTr="00FC11FA">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ED7D31"/>
                  <w:tcMar>
                    <w:top w:w="0" w:type="dxa"/>
                    <w:left w:w="45" w:type="dxa"/>
                    <w:bottom w:w="0" w:type="dxa"/>
                    <w:right w:w="45" w:type="dxa"/>
                  </w:tcMar>
                  <w:vAlign w:val="bottom"/>
                  <w:hideMark/>
                </w:tcPr>
                <w:p w14:paraId="2F28784E" w14:textId="51029F60" w:rsidR="00FC11FA" w:rsidRPr="00FC11FA" w:rsidRDefault="00FC11FA" w:rsidP="00FC11FA">
                  <w:pPr>
                    <w:spacing w:after="0" w:line="240" w:lineRule="auto"/>
                    <w:ind w:left="0" w:firstLine="0"/>
                    <w:jc w:val="right"/>
                    <w:rPr>
                      <w:rFonts w:eastAsia="Times New Roman"/>
                      <w:color w:val="auto"/>
                      <w:sz w:val="22"/>
                      <w:szCs w:val="22"/>
                    </w:rPr>
                  </w:pPr>
                  <w:r w:rsidRPr="00FC11FA">
                    <w:rPr>
                      <w:rFonts w:eastAsia="Times New Roman"/>
                      <w:color w:val="auto"/>
                      <w:sz w:val="22"/>
                      <w:szCs w:val="22"/>
                    </w:rPr>
                    <w:t>30%</w:t>
                  </w:r>
                </w:p>
              </w:tc>
              <w:tc>
                <w:tcPr>
                  <w:tcW w:w="0" w:type="auto"/>
                  <w:tcBorders>
                    <w:top w:val="single" w:sz="6" w:space="0" w:color="CCCCCC"/>
                    <w:left w:val="single" w:sz="6" w:space="0" w:color="CCCCCC"/>
                    <w:bottom w:val="single" w:sz="6" w:space="0" w:color="CCCCCC"/>
                    <w:right w:val="single" w:sz="6" w:space="0" w:color="CCCCCC"/>
                  </w:tcBorders>
                  <w:vAlign w:val="bottom"/>
                  <w:hideMark/>
                </w:tcPr>
                <w:p w14:paraId="3E9C1523" w14:textId="77777777" w:rsidR="00FC11FA" w:rsidRPr="00FC11FA" w:rsidRDefault="00FC11FA" w:rsidP="00FC11FA">
                  <w:pPr>
                    <w:spacing w:after="0" w:line="240" w:lineRule="auto"/>
                    <w:ind w:left="0" w:firstLine="0"/>
                    <w:rPr>
                      <w:rFonts w:eastAsia="Times New Roman"/>
                      <w:color w:val="auto"/>
                      <w:sz w:val="22"/>
                      <w:szCs w:val="22"/>
                    </w:rPr>
                  </w:pPr>
                  <w:r w:rsidRPr="00FC11FA">
                    <w:rPr>
                      <w:rFonts w:eastAsia="Times New Roman"/>
                      <w:color w:val="auto"/>
                      <w:sz w:val="22"/>
                      <w:szCs w:val="22"/>
                    </w:rPr>
                    <w:t>Average progress</w:t>
                  </w:r>
                </w:p>
              </w:tc>
            </w:tr>
          </w:tbl>
          <w:p w14:paraId="4A9ECDD4" w14:textId="77777777" w:rsidR="00FC11FA" w:rsidRDefault="00FC11FA" w:rsidP="00C76A78">
            <w:pPr>
              <w:pStyle w:val="Heading2"/>
              <w:ind w:left="0" w:firstLine="0"/>
              <w:outlineLvl w:val="1"/>
            </w:pPr>
          </w:p>
        </w:tc>
        <w:tc>
          <w:tcPr>
            <w:tcW w:w="3270" w:type="dxa"/>
          </w:tcPr>
          <w:tbl>
            <w:tblPr>
              <w:tblW w:w="0" w:type="dxa"/>
              <w:tblCellMar>
                <w:left w:w="0" w:type="dxa"/>
                <w:right w:w="0" w:type="dxa"/>
              </w:tblCellMar>
              <w:tblLook w:val="04A0" w:firstRow="1" w:lastRow="0" w:firstColumn="1" w:lastColumn="0" w:noHBand="0" w:noVBand="1"/>
            </w:tblPr>
            <w:tblGrid>
              <w:gridCol w:w="471"/>
              <w:gridCol w:w="1642"/>
            </w:tblGrid>
            <w:tr w:rsidR="00FC11FA" w:rsidRPr="00FC11FA" w14:paraId="474C5429" w14:textId="77777777" w:rsidTr="00FC11FA">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4FAF2F15" w14:textId="77777777" w:rsidR="00FC11FA" w:rsidRPr="00FC11FA" w:rsidRDefault="00FC11FA" w:rsidP="00FC11FA">
                  <w:pPr>
                    <w:spacing w:after="0" w:line="240" w:lineRule="auto"/>
                    <w:ind w:left="0" w:firstLine="0"/>
                    <w:jc w:val="right"/>
                    <w:rPr>
                      <w:rFonts w:eastAsia="Times New Roman"/>
                      <w:color w:val="auto"/>
                      <w:sz w:val="22"/>
                      <w:szCs w:val="22"/>
                    </w:rPr>
                  </w:pPr>
                  <w:r w:rsidRPr="00FC11FA">
                    <w:rPr>
                      <w:rFonts w:eastAsia="Times New Roman"/>
                      <w:color w:val="auto"/>
                      <w:sz w:val="22"/>
                      <w:szCs w:val="22"/>
                    </w:rPr>
                    <w:t>18%</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0EAE1445" w14:textId="77777777" w:rsidR="00FC11FA" w:rsidRPr="00FC11FA" w:rsidRDefault="00FC11FA" w:rsidP="00FC11FA">
                  <w:pPr>
                    <w:spacing w:after="0" w:line="240" w:lineRule="auto"/>
                    <w:ind w:left="0" w:firstLine="0"/>
                    <w:rPr>
                      <w:rFonts w:eastAsia="Times New Roman"/>
                      <w:color w:val="auto"/>
                      <w:sz w:val="22"/>
                      <w:szCs w:val="22"/>
                    </w:rPr>
                  </w:pPr>
                  <w:r w:rsidRPr="00FC11FA">
                    <w:rPr>
                      <w:rFonts w:eastAsia="Times New Roman"/>
                      <w:color w:val="auto"/>
                      <w:sz w:val="22"/>
                      <w:szCs w:val="22"/>
                    </w:rPr>
                    <w:t>No progress</w:t>
                  </w:r>
                </w:p>
              </w:tc>
            </w:tr>
            <w:tr w:rsidR="00FC11FA" w:rsidRPr="00FC11FA" w14:paraId="0FF3DB87" w14:textId="77777777" w:rsidTr="00FC11FA">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56459278" w14:textId="77777777" w:rsidR="00FC11FA" w:rsidRPr="00FC11FA" w:rsidRDefault="00FC11FA" w:rsidP="00FC11FA">
                  <w:pPr>
                    <w:spacing w:after="0" w:line="240" w:lineRule="auto"/>
                    <w:ind w:left="0" w:firstLine="0"/>
                    <w:jc w:val="right"/>
                    <w:rPr>
                      <w:rFonts w:eastAsia="Times New Roman"/>
                      <w:color w:val="auto"/>
                      <w:sz w:val="22"/>
                      <w:szCs w:val="22"/>
                    </w:rPr>
                  </w:pPr>
                  <w:r w:rsidRPr="00FC11FA">
                    <w:rPr>
                      <w:rFonts w:eastAsia="Times New Roman"/>
                      <w:color w:val="auto"/>
                      <w:sz w:val="22"/>
                      <w:szCs w:val="22"/>
                    </w:rPr>
                    <w:t>51%</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610DCCF" w14:textId="77777777" w:rsidR="00FC11FA" w:rsidRPr="00FC11FA" w:rsidRDefault="00FC11FA" w:rsidP="00FC11FA">
                  <w:pPr>
                    <w:spacing w:after="0" w:line="240" w:lineRule="auto"/>
                    <w:ind w:left="0" w:firstLine="0"/>
                    <w:rPr>
                      <w:rFonts w:eastAsia="Times New Roman"/>
                      <w:color w:val="auto"/>
                      <w:sz w:val="22"/>
                      <w:szCs w:val="22"/>
                    </w:rPr>
                  </w:pPr>
                  <w:r w:rsidRPr="00FC11FA">
                    <w:rPr>
                      <w:rFonts w:eastAsia="Times New Roman"/>
                      <w:color w:val="auto"/>
                      <w:sz w:val="22"/>
                      <w:szCs w:val="22"/>
                    </w:rPr>
                    <w:t>Good Progress</w:t>
                  </w:r>
                </w:p>
              </w:tc>
            </w:tr>
            <w:tr w:rsidR="00FC11FA" w:rsidRPr="00FC11FA" w14:paraId="4362EF67" w14:textId="77777777" w:rsidTr="00FC11FA">
              <w:trPr>
                <w:trHeight w:val="315"/>
              </w:trPr>
              <w:tc>
                <w:tcPr>
                  <w:tcW w:w="0" w:type="auto"/>
                  <w:tcBorders>
                    <w:top w:val="single" w:sz="6" w:space="0" w:color="CCCCCC"/>
                    <w:left w:val="single" w:sz="6" w:space="0" w:color="CCCCCC"/>
                    <w:bottom w:val="single" w:sz="6" w:space="0" w:color="CCCCCC"/>
                    <w:right w:val="single" w:sz="6" w:space="0" w:color="CCCCCC"/>
                  </w:tcBorders>
                  <w:shd w:val="clear" w:color="auto" w:fill="FF9900"/>
                  <w:tcMar>
                    <w:top w:w="0" w:type="dxa"/>
                    <w:left w:w="45" w:type="dxa"/>
                    <w:bottom w:w="0" w:type="dxa"/>
                    <w:right w:w="45" w:type="dxa"/>
                  </w:tcMar>
                  <w:vAlign w:val="bottom"/>
                  <w:hideMark/>
                </w:tcPr>
                <w:p w14:paraId="193973DB" w14:textId="4CD8E1DF" w:rsidR="00FC11FA" w:rsidRPr="00FC11FA" w:rsidRDefault="00FC11FA" w:rsidP="00FC11FA">
                  <w:pPr>
                    <w:spacing w:after="0" w:line="240" w:lineRule="auto"/>
                    <w:ind w:left="0" w:firstLine="0"/>
                    <w:jc w:val="right"/>
                    <w:rPr>
                      <w:rFonts w:eastAsia="Times New Roman"/>
                      <w:color w:val="auto"/>
                      <w:sz w:val="22"/>
                      <w:szCs w:val="22"/>
                    </w:rPr>
                  </w:pPr>
                  <w:r w:rsidRPr="00FC11FA">
                    <w:rPr>
                      <w:rFonts w:eastAsia="Times New Roman"/>
                      <w:color w:val="auto"/>
                      <w:sz w:val="22"/>
                      <w:szCs w:val="22"/>
                    </w:rPr>
                    <w:t>31%</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C1E59AC" w14:textId="77777777" w:rsidR="00FC11FA" w:rsidRPr="00FC11FA" w:rsidRDefault="00FC11FA" w:rsidP="00FC11FA">
                  <w:pPr>
                    <w:spacing w:after="0" w:line="240" w:lineRule="auto"/>
                    <w:ind w:left="0" w:firstLine="0"/>
                    <w:rPr>
                      <w:rFonts w:eastAsia="Times New Roman"/>
                      <w:color w:val="auto"/>
                      <w:sz w:val="22"/>
                      <w:szCs w:val="22"/>
                    </w:rPr>
                  </w:pPr>
                  <w:r w:rsidRPr="00FC11FA">
                    <w:rPr>
                      <w:rFonts w:eastAsia="Times New Roman"/>
                      <w:color w:val="auto"/>
                      <w:sz w:val="22"/>
                      <w:szCs w:val="22"/>
                    </w:rPr>
                    <w:t>Average progress</w:t>
                  </w:r>
                </w:p>
              </w:tc>
            </w:tr>
          </w:tbl>
          <w:p w14:paraId="494B0CFD" w14:textId="77777777" w:rsidR="00FC11FA" w:rsidRDefault="00FC11FA" w:rsidP="00C76A78">
            <w:pPr>
              <w:pStyle w:val="Heading2"/>
              <w:ind w:left="0" w:firstLine="0"/>
              <w:outlineLvl w:val="1"/>
            </w:pPr>
          </w:p>
        </w:tc>
        <w:tc>
          <w:tcPr>
            <w:tcW w:w="3271" w:type="dxa"/>
          </w:tcPr>
          <w:tbl>
            <w:tblPr>
              <w:tblW w:w="0" w:type="dxa"/>
              <w:tblCellMar>
                <w:left w:w="0" w:type="dxa"/>
                <w:right w:w="0" w:type="dxa"/>
              </w:tblCellMar>
              <w:tblLook w:val="04A0" w:firstRow="1" w:lastRow="0" w:firstColumn="1" w:lastColumn="0" w:noHBand="0" w:noVBand="1"/>
            </w:tblPr>
            <w:tblGrid>
              <w:gridCol w:w="471"/>
              <w:gridCol w:w="1478"/>
            </w:tblGrid>
            <w:tr w:rsidR="00FC11FA" w:rsidRPr="00FC11FA" w14:paraId="7F81E2D5" w14:textId="77777777" w:rsidTr="00FC11FA">
              <w:trPr>
                <w:trHeight w:val="300"/>
              </w:trPr>
              <w:tc>
                <w:tcPr>
                  <w:tcW w:w="0" w:type="auto"/>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06FD2A57" w14:textId="77777777" w:rsidR="00FC11FA" w:rsidRPr="00FC11FA" w:rsidRDefault="00FC11FA" w:rsidP="00FC11FA">
                  <w:pPr>
                    <w:spacing w:after="0" w:line="240" w:lineRule="auto"/>
                    <w:ind w:left="0" w:firstLine="0"/>
                    <w:jc w:val="right"/>
                    <w:rPr>
                      <w:rFonts w:eastAsia="Times New Roman"/>
                      <w:color w:val="auto"/>
                      <w:sz w:val="22"/>
                      <w:szCs w:val="22"/>
                    </w:rPr>
                  </w:pPr>
                  <w:r w:rsidRPr="00FC11FA">
                    <w:rPr>
                      <w:rFonts w:eastAsia="Times New Roman"/>
                      <w:color w:val="auto"/>
                      <w:sz w:val="22"/>
                      <w:szCs w:val="22"/>
                    </w:rPr>
                    <w:t>28%</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394DFA23" w14:textId="77777777" w:rsidR="00FC11FA" w:rsidRPr="00FC11FA" w:rsidRDefault="00FC11FA" w:rsidP="00FC11FA">
                  <w:pPr>
                    <w:spacing w:after="0" w:line="240" w:lineRule="auto"/>
                    <w:ind w:left="0" w:firstLine="0"/>
                    <w:rPr>
                      <w:rFonts w:eastAsia="Times New Roman"/>
                      <w:color w:val="auto"/>
                      <w:sz w:val="22"/>
                      <w:szCs w:val="22"/>
                    </w:rPr>
                  </w:pPr>
                  <w:r w:rsidRPr="00FC11FA">
                    <w:rPr>
                      <w:rFonts w:eastAsia="Times New Roman"/>
                      <w:color w:val="auto"/>
                      <w:sz w:val="22"/>
                      <w:szCs w:val="22"/>
                    </w:rPr>
                    <w:t>less progress</w:t>
                  </w:r>
                </w:p>
              </w:tc>
            </w:tr>
            <w:tr w:rsidR="00FC11FA" w:rsidRPr="00FC11FA" w14:paraId="7A4E5B5B" w14:textId="77777777" w:rsidTr="00FC11FA">
              <w:trPr>
                <w:trHeight w:val="300"/>
              </w:trPr>
              <w:tc>
                <w:tcPr>
                  <w:tcW w:w="0" w:type="auto"/>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34E80894" w14:textId="77777777" w:rsidR="00FC11FA" w:rsidRPr="00FC11FA" w:rsidRDefault="00FC11FA" w:rsidP="00FC11FA">
                  <w:pPr>
                    <w:spacing w:after="0" w:line="240" w:lineRule="auto"/>
                    <w:ind w:left="0" w:firstLine="0"/>
                    <w:jc w:val="right"/>
                    <w:rPr>
                      <w:rFonts w:eastAsia="Times New Roman"/>
                      <w:color w:val="auto"/>
                      <w:sz w:val="22"/>
                      <w:szCs w:val="22"/>
                    </w:rPr>
                  </w:pPr>
                  <w:r w:rsidRPr="00FC11FA">
                    <w:rPr>
                      <w:rFonts w:eastAsia="Times New Roman"/>
                      <w:color w:val="auto"/>
                      <w:sz w:val="22"/>
                      <w:szCs w:val="22"/>
                    </w:rPr>
                    <w:t>66%</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449DF1B4" w14:textId="77777777" w:rsidR="00FC11FA" w:rsidRPr="00FC11FA" w:rsidRDefault="00FC11FA" w:rsidP="00FC11FA">
                  <w:pPr>
                    <w:spacing w:after="0" w:line="240" w:lineRule="auto"/>
                    <w:ind w:left="0" w:firstLine="0"/>
                    <w:rPr>
                      <w:rFonts w:eastAsia="Times New Roman"/>
                      <w:color w:val="auto"/>
                      <w:sz w:val="22"/>
                      <w:szCs w:val="22"/>
                    </w:rPr>
                  </w:pPr>
                  <w:r w:rsidRPr="00FC11FA">
                    <w:rPr>
                      <w:rFonts w:eastAsia="Times New Roman"/>
                      <w:color w:val="auto"/>
                      <w:sz w:val="22"/>
                      <w:szCs w:val="22"/>
                    </w:rPr>
                    <w:t>Above progress</w:t>
                  </w:r>
                </w:p>
              </w:tc>
            </w:tr>
            <w:tr w:rsidR="00FC11FA" w:rsidRPr="00FC11FA" w14:paraId="3326B772" w14:textId="77777777" w:rsidTr="00FC11FA">
              <w:trPr>
                <w:trHeight w:val="300"/>
              </w:trPr>
              <w:tc>
                <w:tcPr>
                  <w:tcW w:w="0" w:type="auto"/>
                  <w:tcBorders>
                    <w:top w:val="single" w:sz="6" w:space="0" w:color="CCCCCC"/>
                    <w:left w:val="single" w:sz="6" w:space="0" w:color="CCCCCC"/>
                    <w:bottom w:val="single" w:sz="6" w:space="0" w:color="CCCCCC"/>
                    <w:right w:val="single" w:sz="6" w:space="0" w:color="CCCCCC"/>
                  </w:tcBorders>
                  <w:shd w:val="clear" w:color="auto" w:fill="FF9900"/>
                  <w:tcMar>
                    <w:top w:w="0" w:type="dxa"/>
                    <w:left w:w="45" w:type="dxa"/>
                    <w:bottom w:w="0" w:type="dxa"/>
                    <w:right w:w="45" w:type="dxa"/>
                  </w:tcMar>
                  <w:vAlign w:val="bottom"/>
                  <w:hideMark/>
                </w:tcPr>
                <w:p w14:paraId="2B13B183" w14:textId="18F2818A" w:rsidR="00FC11FA" w:rsidRPr="00FC11FA" w:rsidRDefault="00FC11FA" w:rsidP="00FC11FA">
                  <w:pPr>
                    <w:spacing w:after="0" w:line="240" w:lineRule="auto"/>
                    <w:ind w:left="0" w:firstLine="0"/>
                    <w:jc w:val="right"/>
                    <w:rPr>
                      <w:rFonts w:eastAsia="Times New Roman"/>
                      <w:color w:val="auto"/>
                      <w:sz w:val="22"/>
                      <w:szCs w:val="22"/>
                    </w:rPr>
                  </w:pPr>
                  <w:r w:rsidRPr="00FC11FA">
                    <w:rPr>
                      <w:rFonts w:eastAsia="Times New Roman"/>
                      <w:color w:val="auto"/>
                      <w:sz w:val="22"/>
                      <w:szCs w:val="22"/>
                    </w:rPr>
                    <w:t>6%</w:t>
                  </w:r>
                </w:p>
              </w:tc>
              <w:tc>
                <w:tcPr>
                  <w:tcW w:w="0" w:type="auto"/>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D8DC762" w14:textId="77777777" w:rsidR="00FC11FA" w:rsidRPr="00FC11FA" w:rsidRDefault="00FC11FA" w:rsidP="00FC11FA">
                  <w:pPr>
                    <w:spacing w:after="0" w:line="240" w:lineRule="auto"/>
                    <w:ind w:left="0" w:firstLine="0"/>
                    <w:rPr>
                      <w:rFonts w:eastAsia="Times New Roman"/>
                      <w:color w:val="auto"/>
                      <w:sz w:val="22"/>
                      <w:szCs w:val="22"/>
                    </w:rPr>
                  </w:pPr>
                  <w:r w:rsidRPr="00FC11FA">
                    <w:rPr>
                      <w:rFonts w:eastAsia="Times New Roman"/>
                      <w:color w:val="auto"/>
                      <w:sz w:val="22"/>
                      <w:szCs w:val="22"/>
                    </w:rPr>
                    <w:t>min progress</w:t>
                  </w:r>
                </w:p>
              </w:tc>
            </w:tr>
          </w:tbl>
          <w:p w14:paraId="5F3E30FB" w14:textId="77777777" w:rsidR="00FC11FA" w:rsidRDefault="00FC11FA" w:rsidP="00C76A78">
            <w:pPr>
              <w:pStyle w:val="Heading2"/>
              <w:ind w:left="0" w:firstLine="0"/>
              <w:outlineLvl w:val="1"/>
            </w:pPr>
          </w:p>
        </w:tc>
      </w:tr>
    </w:tbl>
    <w:p w14:paraId="2F0D43C8" w14:textId="025B3D5A" w:rsidR="001B232D" w:rsidRDefault="001B232D" w:rsidP="00C76A78">
      <w:pPr>
        <w:pStyle w:val="Heading2"/>
      </w:pPr>
    </w:p>
    <w:tbl>
      <w:tblPr>
        <w:tblStyle w:val="TableGrid0"/>
        <w:tblpPr w:leftFromText="180" w:rightFromText="180" w:vertAnchor="text" w:horzAnchor="margin" w:tblpY="375"/>
        <w:tblW w:w="0" w:type="auto"/>
        <w:tblLayout w:type="fixed"/>
        <w:tblLook w:val="04A0" w:firstRow="1" w:lastRow="0" w:firstColumn="1" w:lastColumn="0" w:noHBand="0" w:noVBand="1"/>
      </w:tblPr>
      <w:tblGrid>
        <w:gridCol w:w="3345"/>
        <w:gridCol w:w="3232"/>
        <w:gridCol w:w="3175"/>
      </w:tblGrid>
      <w:tr w:rsidR="00FE173E" w14:paraId="54CA747F" w14:textId="77777777" w:rsidTr="00FC298D">
        <w:tc>
          <w:tcPr>
            <w:tcW w:w="3345" w:type="dxa"/>
          </w:tcPr>
          <w:tbl>
            <w:tblPr>
              <w:tblW w:w="0" w:type="dxa"/>
              <w:tblLayout w:type="fixed"/>
              <w:tblCellMar>
                <w:left w:w="0" w:type="dxa"/>
                <w:right w:w="0" w:type="dxa"/>
              </w:tblCellMar>
              <w:tblLook w:val="04A0" w:firstRow="1" w:lastRow="0" w:firstColumn="1" w:lastColumn="0" w:noHBand="0" w:noVBand="1"/>
            </w:tblPr>
            <w:tblGrid>
              <w:gridCol w:w="471"/>
              <w:gridCol w:w="1478"/>
            </w:tblGrid>
            <w:tr w:rsidR="00FE173E" w:rsidRPr="005F7127" w14:paraId="3E4C35D7" w14:textId="77777777" w:rsidTr="00FC298D">
              <w:trPr>
                <w:trHeight w:val="300"/>
              </w:trPr>
              <w:tc>
                <w:tcPr>
                  <w:tcW w:w="471" w:type="dxa"/>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05216EFB" w14:textId="77777777" w:rsidR="00FE173E" w:rsidRPr="005F7127" w:rsidRDefault="00FE173E" w:rsidP="005F7127">
                  <w:pPr>
                    <w:framePr w:hSpace="180" w:wrap="around" w:vAnchor="text" w:hAnchor="margin" w:y="375"/>
                    <w:spacing w:after="0" w:line="240" w:lineRule="auto"/>
                    <w:ind w:left="0" w:firstLine="0"/>
                    <w:jc w:val="right"/>
                    <w:rPr>
                      <w:rFonts w:eastAsia="Times New Roman"/>
                      <w:color w:val="auto"/>
                      <w:sz w:val="22"/>
                      <w:szCs w:val="22"/>
                    </w:rPr>
                  </w:pPr>
                  <w:r w:rsidRPr="005F7127">
                    <w:rPr>
                      <w:rFonts w:eastAsia="Times New Roman"/>
                      <w:color w:val="auto"/>
                      <w:sz w:val="22"/>
                      <w:szCs w:val="22"/>
                    </w:rPr>
                    <w:t>37%</w:t>
                  </w:r>
                </w:p>
              </w:tc>
              <w:tc>
                <w:tcPr>
                  <w:tcW w:w="147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EAB5797" w14:textId="77777777" w:rsidR="00FE173E" w:rsidRPr="005F7127" w:rsidRDefault="00FE173E" w:rsidP="005F7127">
                  <w:pPr>
                    <w:framePr w:hSpace="180" w:wrap="around" w:vAnchor="text" w:hAnchor="margin" w:y="375"/>
                    <w:spacing w:after="0" w:line="240" w:lineRule="auto"/>
                    <w:ind w:left="0" w:firstLine="0"/>
                    <w:rPr>
                      <w:rFonts w:eastAsia="Times New Roman"/>
                      <w:color w:val="auto"/>
                      <w:sz w:val="22"/>
                      <w:szCs w:val="22"/>
                    </w:rPr>
                  </w:pPr>
                  <w:r w:rsidRPr="005F7127">
                    <w:rPr>
                      <w:rFonts w:eastAsia="Times New Roman"/>
                      <w:color w:val="auto"/>
                      <w:sz w:val="22"/>
                      <w:szCs w:val="22"/>
                    </w:rPr>
                    <w:t>less progress</w:t>
                  </w:r>
                </w:p>
              </w:tc>
            </w:tr>
            <w:tr w:rsidR="00FE173E" w:rsidRPr="005F7127" w14:paraId="3F351F10" w14:textId="77777777" w:rsidTr="00FC298D">
              <w:trPr>
                <w:trHeight w:val="300"/>
              </w:trPr>
              <w:tc>
                <w:tcPr>
                  <w:tcW w:w="471" w:type="dxa"/>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0CBA47DC" w14:textId="77777777" w:rsidR="00FE173E" w:rsidRPr="005F7127" w:rsidRDefault="00FE173E" w:rsidP="005F7127">
                  <w:pPr>
                    <w:framePr w:hSpace="180" w:wrap="around" w:vAnchor="text" w:hAnchor="margin" w:y="375"/>
                    <w:spacing w:after="0" w:line="240" w:lineRule="auto"/>
                    <w:ind w:left="0" w:firstLine="0"/>
                    <w:jc w:val="right"/>
                    <w:rPr>
                      <w:rFonts w:eastAsia="Times New Roman"/>
                      <w:color w:val="auto"/>
                      <w:sz w:val="22"/>
                      <w:szCs w:val="22"/>
                    </w:rPr>
                  </w:pPr>
                  <w:r w:rsidRPr="005F7127">
                    <w:rPr>
                      <w:rFonts w:eastAsia="Times New Roman"/>
                      <w:color w:val="auto"/>
                      <w:sz w:val="22"/>
                      <w:szCs w:val="22"/>
                    </w:rPr>
                    <w:t>62%</w:t>
                  </w:r>
                </w:p>
              </w:tc>
              <w:tc>
                <w:tcPr>
                  <w:tcW w:w="147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16372B9" w14:textId="77777777" w:rsidR="00FE173E" w:rsidRPr="005F7127" w:rsidRDefault="00FE173E" w:rsidP="005F7127">
                  <w:pPr>
                    <w:framePr w:hSpace="180" w:wrap="around" w:vAnchor="text" w:hAnchor="margin" w:y="375"/>
                    <w:spacing w:after="0" w:line="240" w:lineRule="auto"/>
                    <w:ind w:left="0" w:firstLine="0"/>
                    <w:rPr>
                      <w:rFonts w:eastAsia="Times New Roman"/>
                      <w:color w:val="auto"/>
                      <w:sz w:val="22"/>
                      <w:szCs w:val="22"/>
                    </w:rPr>
                  </w:pPr>
                  <w:r w:rsidRPr="005F7127">
                    <w:rPr>
                      <w:rFonts w:eastAsia="Times New Roman"/>
                      <w:color w:val="auto"/>
                      <w:sz w:val="22"/>
                      <w:szCs w:val="22"/>
                    </w:rPr>
                    <w:t>Above progress</w:t>
                  </w:r>
                </w:p>
              </w:tc>
            </w:tr>
            <w:tr w:rsidR="00FE173E" w:rsidRPr="005F7127" w14:paraId="7221C8F6" w14:textId="77777777" w:rsidTr="00FC298D">
              <w:trPr>
                <w:trHeight w:val="300"/>
              </w:trPr>
              <w:tc>
                <w:tcPr>
                  <w:tcW w:w="471" w:type="dxa"/>
                  <w:tcBorders>
                    <w:top w:val="single" w:sz="6" w:space="0" w:color="CCCCCC"/>
                    <w:left w:val="single" w:sz="6" w:space="0" w:color="CCCCCC"/>
                    <w:bottom w:val="single" w:sz="6" w:space="0" w:color="CCCCCC"/>
                    <w:right w:val="single" w:sz="6" w:space="0" w:color="CCCCCC"/>
                  </w:tcBorders>
                  <w:shd w:val="clear" w:color="auto" w:fill="FF9900"/>
                  <w:tcMar>
                    <w:top w:w="0" w:type="dxa"/>
                    <w:left w:w="45" w:type="dxa"/>
                    <w:bottom w:w="0" w:type="dxa"/>
                    <w:right w:w="45" w:type="dxa"/>
                  </w:tcMar>
                  <w:vAlign w:val="bottom"/>
                  <w:hideMark/>
                </w:tcPr>
                <w:p w14:paraId="73F58C50" w14:textId="0FC3CB30" w:rsidR="00FE173E" w:rsidRPr="005F7127" w:rsidRDefault="00FE173E" w:rsidP="005F7127">
                  <w:pPr>
                    <w:framePr w:hSpace="180" w:wrap="around" w:vAnchor="text" w:hAnchor="margin" w:y="375"/>
                    <w:spacing w:after="0" w:line="240" w:lineRule="auto"/>
                    <w:ind w:left="0" w:firstLine="0"/>
                    <w:jc w:val="right"/>
                    <w:rPr>
                      <w:rFonts w:eastAsia="Times New Roman"/>
                      <w:color w:val="auto"/>
                      <w:sz w:val="22"/>
                      <w:szCs w:val="22"/>
                    </w:rPr>
                  </w:pPr>
                  <w:r>
                    <w:rPr>
                      <w:rFonts w:eastAsia="Times New Roman"/>
                      <w:color w:val="auto"/>
                      <w:sz w:val="22"/>
                      <w:szCs w:val="22"/>
                    </w:rPr>
                    <w:t xml:space="preserve">0% </w:t>
                  </w:r>
                </w:p>
              </w:tc>
              <w:tc>
                <w:tcPr>
                  <w:tcW w:w="147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E14E1A8" w14:textId="77777777" w:rsidR="00FE173E" w:rsidRPr="005F7127" w:rsidRDefault="00FE173E" w:rsidP="005F7127">
                  <w:pPr>
                    <w:framePr w:hSpace="180" w:wrap="around" w:vAnchor="text" w:hAnchor="margin" w:y="375"/>
                    <w:spacing w:after="0" w:line="240" w:lineRule="auto"/>
                    <w:ind w:left="0" w:firstLine="0"/>
                    <w:rPr>
                      <w:rFonts w:eastAsia="Times New Roman"/>
                      <w:color w:val="auto"/>
                      <w:sz w:val="22"/>
                      <w:szCs w:val="22"/>
                    </w:rPr>
                  </w:pPr>
                  <w:r w:rsidRPr="005F7127">
                    <w:rPr>
                      <w:rFonts w:eastAsia="Times New Roman"/>
                      <w:color w:val="auto"/>
                      <w:sz w:val="22"/>
                      <w:szCs w:val="22"/>
                    </w:rPr>
                    <w:t>min progress</w:t>
                  </w:r>
                </w:p>
              </w:tc>
            </w:tr>
          </w:tbl>
          <w:p w14:paraId="15278AE4" w14:textId="77777777" w:rsidR="00FE173E" w:rsidRDefault="00FE173E" w:rsidP="005F7127">
            <w:pPr>
              <w:ind w:left="0" w:firstLine="0"/>
            </w:pPr>
          </w:p>
        </w:tc>
        <w:tc>
          <w:tcPr>
            <w:tcW w:w="3232" w:type="dxa"/>
          </w:tcPr>
          <w:tbl>
            <w:tblPr>
              <w:tblW w:w="0" w:type="dxa"/>
              <w:tblLayout w:type="fixed"/>
              <w:tblCellMar>
                <w:left w:w="0" w:type="dxa"/>
                <w:right w:w="0" w:type="dxa"/>
              </w:tblCellMar>
              <w:tblLook w:val="04A0" w:firstRow="1" w:lastRow="0" w:firstColumn="1" w:lastColumn="0" w:noHBand="0" w:noVBand="1"/>
            </w:tblPr>
            <w:tblGrid>
              <w:gridCol w:w="471"/>
              <w:gridCol w:w="1478"/>
            </w:tblGrid>
            <w:tr w:rsidR="00FC298D" w:rsidRPr="00FE173E" w14:paraId="2A99E1AE" w14:textId="77777777" w:rsidTr="002D765E">
              <w:trPr>
                <w:trHeight w:val="315"/>
              </w:trPr>
              <w:tc>
                <w:tcPr>
                  <w:tcW w:w="471" w:type="dxa"/>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7235357D" w14:textId="77777777" w:rsidR="00FC298D" w:rsidRPr="00FE173E" w:rsidRDefault="00FC298D" w:rsidP="00FC298D">
                  <w:pPr>
                    <w:framePr w:hSpace="180" w:wrap="around" w:vAnchor="text" w:hAnchor="margin" w:y="375"/>
                    <w:spacing w:after="0" w:line="240" w:lineRule="auto"/>
                    <w:ind w:left="0" w:firstLine="0"/>
                    <w:jc w:val="right"/>
                    <w:rPr>
                      <w:rFonts w:eastAsia="Times New Roman"/>
                      <w:color w:val="auto"/>
                      <w:sz w:val="22"/>
                      <w:szCs w:val="22"/>
                    </w:rPr>
                  </w:pPr>
                  <w:r w:rsidRPr="00FE173E">
                    <w:rPr>
                      <w:rFonts w:eastAsia="Times New Roman"/>
                      <w:color w:val="auto"/>
                      <w:sz w:val="22"/>
                      <w:szCs w:val="22"/>
                    </w:rPr>
                    <w:t>37%</w:t>
                  </w:r>
                </w:p>
              </w:tc>
              <w:tc>
                <w:tcPr>
                  <w:tcW w:w="147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7E51FE68" w14:textId="77777777" w:rsidR="00FC298D" w:rsidRPr="00FE173E" w:rsidRDefault="00FC298D" w:rsidP="00FC298D">
                  <w:pPr>
                    <w:framePr w:hSpace="180" w:wrap="around" w:vAnchor="text" w:hAnchor="margin" w:y="375"/>
                    <w:spacing w:after="0" w:line="240" w:lineRule="auto"/>
                    <w:ind w:left="0" w:firstLine="0"/>
                    <w:rPr>
                      <w:rFonts w:eastAsia="Times New Roman"/>
                      <w:color w:val="auto"/>
                      <w:sz w:val="22"/>
                      <w:szCs w:val="22"/>
                    </w:rPr>
                  </w:pPr>
                  <w:r w:rsidRPr="00FE173E">
                    <w:rPr>
                      <w:rFonts w:eastAsia="Times New Roman"/>
                      <w:color w:val="auto"/>
                      <w:sz w:val="22"/>
                      <w:szCs w:val="22"/>
                    </w:rPr>
                    <w:t>less progress</w:t>
                  </w:r>
                </w:p>
              </w:tc>
            </w:tr>
            <w:tr w:rsidR="00FC298D" w:rsidRPr="00FE173E" w14:paraId="68ADA0F8" w14:textId="77777777" w:rsidTr="002D765E">
              <w:trPr>
                <w:trHeight w:val="315"/>
              </w:trPr>
              <w:tc>
                <w:tcPr>
                  <w:tcW w:w="471" w:type="dxa"/>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6C739A76" w14:textId="77777777" w:rsidR="00FC298D" w:rsidRPr="00FE173E" w:rsidRDefault="00FC298D" w:rsidP="00FC298D">
                  <w:pPr>
                    <w:framePr w:hSpace="180" w:wrap="around" w:vAnchor="text" w:hAnchor="margin" w:y="375"/>
                    <w:spacing w:after="0" w:line="240" w:lineRule="auto"/>
                    <w:ind w:left="0" w:firstLine="0"/>
                    <w:jc w:val="right"/>
                    <w:rPr>
                      <w:rFonts w:eastAsia="Times New Roman"/>
                      <w:color w:val="auto"/>
                      <w:sz w:val="22"/>
                      <w:szCs w:val="22"/>
                    </w:rPr>
                  </w:pPr>
                  <w:r w:rsidRPr="00FE173E">
                    <w:rPr>
                      <w:rFonts w:eastAsia="Times New Roman"/>
                      <w:color w:val="auto"/>
                      <w:sz w:val="22"/>
                      <w:szCs w:val="22"/>
                    </w:rPr>
                    <w:t>62%</w:t>
                  </w:r>
                </w:p>
              </w:tc>
              <w:tc>
                <w:tcPr>
                  <w:tcW w:w="147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9F9A14C" w14:textId="77777777" w:rsidR="00FC298D" w:rsidRPr="00FE173E" w:rsidRDefault="00FC298D" w:rsidP="00FC298D">
                  <w:pPr>
                    <w:framePr w:hSpace="180" w:wrap="around" w:vAnchor="text" w:hAnchor="margin" w:y="375"/>
                    <w:spacing w:after="0" w:line="240" w:lineRule="auto"/>
                    <w:ind w:left="0" w:firstLine="0"/>
                    <w:rPr>
                      <w:rFonts w:eastAsia="Times New Roman"/>
                      <w:color w:val="auto"/>
                      <w:sz w:val="22"/>
                      <w:szCs w:val="22"/>
                    </w:rPr>
                  </w:pPr>
                  <w:r w:rsidRPr="00FE173E">
                    <w:rPr>
                      <w:rFonts w:eastAsia="Times New Roman"/>
                      <w:color w:val="auto"/>
                      <w:sz w:val="22"/>
                      <w:szCs w:val="22"/>
                    </w:rPr>
                    <w:t>Above progress</w:t>
                  </w:r>
                </w:p>
              </w:tc>
            </w:tr>
            <w:tr w:rsidR="00FC298D" w:rsidRPr="00FE173E" w14:paraId="4AAA32E8" w14:textId="77777777" w:rsidTr="002D765E">
              <w:trPr>
                <w:trHeight w:val="315"/>
              </w:trPr>
              <w:tc>
                <w:tcPr>
                  <w:tcW w:w="471" w:type="dxa"/>
                  <w:tcBorders>
                    <w:top w:val="single" w:sz="6" w:space="0" w:color="CCCCCC"/>
                    <w:left w:val="single" w:sz="6" w:space="0" w:color="CCCCCC"/>
                    <w:bottom w:val="single" w:sz="6" w:space="0" w:color="CCCCCC"/>
                    <w:right w:val="single" w:sz="6" w:space="0" w:color="CCCCCC"/>
                  </w:tcBorders>
                  <w:shd w:val="clear" w:color="auto" w:fill="FF9900"/>
                  <w:tcMar>
                    <w:top w:w="0" w:type="dxa"/>
                    <w:left w:w="45" w:type="dxa"/>
                    <w:bottom w:w="0" w:type="dxa"/>
                    <w:right w:w="45" w:type="dxa"/>
                  </w:tcMar>
                  <w:vAlign w:val="bottom"/>
                  <w:hideMark/>
                </w:tcPr>
                <w:p w14:paraId="68054B6B" w14:textId="77777777" w:rsidR="00FC298D" w:rsidRPr="00FE173E" w:rsidRDefault="00FC298D" w:rsidP="00FC298D">
                  <w:pPr>
                    <w:framePr w:hSpace="180" w:wrap="around" w:vAnchor="text" w:hAnchor="margin" w:y="375"/>
                    <w:spacing w:after="0" w:line="240" w:lineRule="auto"/>
                    <w:ind w:left="0" w:firstLine="0"/>
                    <w:jc w:val="right"/>
                    <w:rPr>
                      <w:rFonts w:eastAsia="Times New Roman"/>
                      <w:color w:val="auto"/>
                      <w:sz w:val="22"/>
                      <w:szCs w:val="22"/>
                    </w:rPr>
                  </w:pPr>
                  <w:r>
                    <w:rPr>
                      <w:rFonts w:eastAsia="Times New Roman"/>
                      <w:color w:val="auto"/>
                      <w:sz w:val="22"/>
                      <w:szCs w:val="22"/>
                    </w:rPr>
                    <w:t>0%</w:t>
                  </w:r>
                </w:p>
              </w:tc>
              <w:tc>
                <w:tcPr>
                  <w:tcW w:w="147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2E2B3558" w14:textId="77777777" w:rsidR="00FC298D" w:rsidRPr="00FE173E" w:rsidRDefault="00FC298D" w:rsidP="00FC298D">
                  <w:pPr>
                    <w:framePr w:hSpace="180" w:wrap="around" w:vAnchor="text" w:hAnchor="margin" w:y="375"/>
                    <w:spacing w:after="0" w:line="240" w:lineRule="auto"/>
                    <w:ind w:left="0" w:firstLine="0"/>
                    <w:rPr>
                      <w:rFonts w:eastAsia="Times New Roman"/>
                      <w:color w:val="auto"/>
                      <w:sz w:val="22"/>
                      <w:szCs w:val="22"/>
                    </w:rPr>
                  </w:pPr>
                  <w:r w:rsidRPr="00FE173E">
                    <w:rPr>
                      <w:rFonts w:eastAsia="Times New Roman"/>
                      <w:color w:val="auto"/>
                      <w:sz w:val="22"/>
                      <w:szCs w:val="22"/>
                    </w:rPr>
                    <w:t>min progress</w:t>
                  </w:r>
                </w:p>
              </w:tc>
            </w:tr>
          </w:tbl>
          <w:p w14:paraId="29081AAE" w14:textId="77777777" w:rsidR="00FE173E" w:rsidRDefault="00FE173E" w:rsidP="005F7127">
            <w:pPr>
              <w:ind w:left="0" w:firstLine="0"/>
            </w:pPr>
          </w:p>
        </w:tc>
        <w:tc>
          <w:tcPr>
            <w:tcW w:w="3175" w:type="dxa"/>
          </w:tcPr>
          <w:tbl>
            <w:tblPr>
              <w:tblW w:w="0" w:type="dxa"/>
              <w:tblLayout w:type="fixed"/>
              <w:tblCellMar>
                <w:left w:w="0" w:type="dxa"/>
                <w:right w:w="0" w:type="dxa"/>
              </w:tblCellMar>
              <w:tblLook w:val="04A0" w:firstRow="1" w:lastRow="0" w:firstColumn="1" w:lastColumn="0" w:noHBand="0" w:noVBand="1"/>
            </w:tblPr>
            <w:tblGrid>
              <w:gridCol w:w="538"/>
              <w:gridCol w:w="1478"/>
            </w:tblGrid>
            <w:tr w:rsidR="00FC298D" w:rsidRPr="00FE173E" w14:paraId="6720F2A6" w14:textId="77777777" w:rsidTr="002D765E">
              <w:trPr>
                <w:trHeight w:val="315"/>
              </w:trPr>
              <w:tc>
                <w:tcPr>
                  <w:tcW w:w="538" w:type="dxa"/>
                  <w:tcBorders>
                    <w:top w:val="single" w:sz="6" w:space="0" w:color="CCCCCC"/>
                    <w:left w:val="single" w:sz="6" w:space="0" w:color="CCCCCC"/>
                    <w:bottom w:val="single" w:sz="6" w:space="0" w:color="CCCCCC"/>
                    <w:right w:val="single" w:sz="6" w:space="0" w:color="CCCCCC"/>
                  </w:tcBorders>
                  <w:shd w:val="clear" w:color="auto" w:fill="FF0000"/>
                  <w:tcMar>
                    <w:top w:w="0" w:type="dxa"/>
                    <w:left w:w="45" w:type="dxa"/>
                    <w:bottom w:w="0" w:type="dxa"/>
                    <w:right w:w="45" w:type="dxa"/>
                  </w:tcMar>
                  <w:vAlign w:val="bottom"/>
                  <w:hideMark/>
                </w:tcPr>
                <w:p w14:paraId="2833CBC0" w14:textId="77777777" w:rsidR="00FC298D" w:rsidRPr="00FE173E" w:rsidRDefault="00FC298D" w:rsidP="00FC298D">
                  <w:pPr>
                    <w:framePr w:hSpace="180" w:wrap="around" w:vAnchor="text" w:hAnchor="margin" w:y="375"/>
                    <w:spacing w:after="0" w:line="240" w:lineRule="auto"/>
                    <w:ind w:left="0" w:firstLine="0"/>
                    <w:jc w:val="right"/>
                    <w:rPr>
                      <w:rFonts w:eastAsia="Times New Roman"/>
                      <w:color w:val="auto"/>
                      <w:sz w:val="22"/>
                      <w:szCs w:val="22"/>
                    </w:rPr>
                  </w:pPr>
                  <w:r w:rsidRPr="00FE173E">
                    <w:rPr>
                      <w:rFonts w:eastAsia="Times New Roman"/>
                      <w:color w:val="auto"/>
                      <w:sz w:val="22"/>
                      <w:szCs w:val="22"/>
                    </w:rPr>
                    <w:t>61%</w:t>
                  </w:r>
                </w:p>
              </w:tc>
              <w:tc>
                <w:tcPr>
                  <w:tcW w:w="147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61C4F74" w14:textId="77777777" w:rsidR="00FC298D" w:rsidRPr="00FE173E" w:rsidRDefault="00FC298D" w:rsidP="00FC298D">
                  <w:pPr>
                    <w:framePr w:hSpace="180" w:wrap="around" w:vAnchor="text" w:hAnchor="margin" w:y="375"/>
                    <w:spacing w:after="0" w:line="240" w:lineRule="auto"/>
                    <w:ind w:left="0" w:firstLine="0"/>
                    <w:rPr>
                      <w:rFonts w:eastAsia="Times New Roman"/>
                      <w:color w:val="auto"/>
                      <w:sz w:val="22"/>
                      <w:szCs w:val="22"/>
                    </w:rPr>
                  </w:pPr>
                  <w:r w:rsidRPr="00FE173E">
                    <w:rPr>
                      <w:rFonts w:eastAsia="Times New Roman"/>
                      <w:color w:val="auto"/>
                      <w:sz w:val="22"/>
                      <w:szCs w:val="22"/>
                    </w:rPr>
                    <w:t>less progress</w:t>
                  </w:r>
                </w:p>
              </w:tc>
            </w:tr>
            <w:tr w:rsidR="00FC298D" w:rsidRPr="00FE173E" w14:paraId="73025896" w14:textId="77777777" w:rsidTr="002D765E">
              <w:trPr>
                <w:trHeight w:val="315"/>
              </w:trPr>
              <w:tc>
                <w:tcPr>
                  <w:tcW w:w="538" w:type="dxa"/>
                  <w:tcBorders>
                    <w:top w:val="single" w:sz="6" w:space="0" w:color="CCCCCC"/>
                    <w:left w:val="single" w:sz="6" w:space="0" w:color="CCCCCC"/>
                    <w:bottom w:val="single" w:sz="6" w:space="0" w:color="CCCCCC"/>
                    <w:right w:val="single" w:sz="6" w:space="0" w:color="CCCCCC"/>
                  </w:tcBorders>
                  <w:shd w:val="clear" w:color="auto" w:fill="00FF00"/>
                  <w:tcMar>
                    <w:top w:w="0" w:type="dxa"/>
                    <w:left w:w="45" w:type="dxa"/>
                    <w:bottom w:w="0" w:type="dxa"/>
                    <w:right w:w="45" w:type="dxa"/>
                  </w:tcMar>
                  <w:vAlign w:val="bottom"/>
                  <w:hideMark/>
                </w:tcPr>
                <w:p w14:paraId="7609BE84" w14:textId="77777777" w:rsidR="00FC298D" w:rsidRPr="00FE173E" w:rsidRDefault="00FC298D" w:rsidP="00FC298D">
                  <w:pPr>
                    <w:framePr w:hSpace="180" w:wrap="around" w:vAnchor="text" w:hAnchor="margin" w:y="375"/>
                    <w:spacing w:after="0" w:line="240" w:lineRule="auto"/>
                    <w:ind w:left="0" w:firstLine="0"/>
                    <w:jc w:val="right"/>
                    <w:rPr>
                      <w:rFonts w:eastAsia="Times New Roman"/>
                      <w:color w:val="auto"/>
                      <w:sz w:val="22"/>
                      <w:szCs w:val="22"/>
                    </w:rPr>
                  </w:pPr>
                  <w:r w:rsidRPr="00FE173E">
                    <w:rPr>
                      <w:rFonts w:eastAsia="Times New Roman"/>
                      <w:color w:val="auto"/>
                      <w:sz w:val="22"/>
                      <w:szCs w:val="22"/>
                    </w:rPr>
                    <w:t>4%</w:t>
                  </w:r>
                </w:p>
              </w:tc>
              <w:tc>
                <w:tcPr>
                  <w:tcW w:w="147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EDEC397" w14:textId="77777777" w:rsidR="00FC298D" w:rsidRPr="00FE173E" w:rsidRDefault="00FC298D" w:rsidP="00FC298D">
                  <w:pPr>
                    <w:framePr w:hSpace="180" w:wrap="around" w:vAnchor="text" w:hAnchor="margin" w:y="375"/>
                    <w:spacing w:after="0" w:line="240" w:lineRule="auto"/>
                    <w:ind w:left="0" w:firstLine="0"/>
                    <w:rPr>
                      <w:rFonts w:eastAsia="Times New Roman"/>
                      <w:color w:val="auto"/>
                      <w:sz w:val="22"/>
                      <w:szCs w:val="22"/>
                    </w:rPr>
                  </w:pPr>
                  <w:r w:rsidRPr="00FE173E">
                    <w:rPr>
                      <w:rFonts w:eastAsia="Times New Roman"/>
                      <w:color w:val="auto"/>
                      <w:sz w:val="22"/>
                      <w:szCs w:val="22"/>
                    </w:rPr>
                    <w:t>Above progress</w:t>
                  </w:r>
                </w:p>
              </w:tc>
            </w:tr>
            <w:tr w:rsidR="00FC298D" w:rsidRPr="00FE173E" w14:paraId="3078007E" w14:textId="77777777" w:rsidTr="002D765E">
              <w:trPr>
                <w:trHeight w:val="315"/>
              </w:trPr>
              <w:tc>
                <w:tcPr>
                  <w:tcW w:w="538" w:type="dxa"/>
                  <w:tcBorders>
                    <w:top w:val="single" w:sz="6" w:space="0" w:color="CCCCCC"/>
                    <w:left w:val="single" w:sz="6" w:space="0" w:color="CCCCCC"/>
                    <w:bottom w:val="single" w:sz="6" w:space="0" w:color="CCCCCC"/>
                    <w:right w:val="single" w:sz="6" w:space="0" w:color="CCCCCC"/>
                  </w:tcBorders>
                  <w:shd w:val="clear" w:color="auto" w:fill="ED7D31"/>
                  <w:tcMar>
                    <w:top w:w="0" w:type="dxa"/>
                    <w:left w:w="45" w:type="dxa"/>
                    <w:bottom w:w="0" w:type="dxa"/>
                    <w:right w:w="45" w:type="dxa"/>
                  </w:tcMar>
                  <w:vAlign w:val="bottom"/>
                  <w:hideMark/>
                </w:tcPr>
                <w:p w14:paraId="3C0D5F83" w14:textId="77777777" w:rsidR="00FC298D" w:rsidRPr="00FE173E" w:rsidRDefault="00FC298D" w:rsidP="00FC298D">
                  <w:pPr>
                    <w:framePr w:hSpace="180" w:wrap="around" w:vAnchor="text" w:hAnchor="margin" w:y="375"/>
                    <w:spacing w:after="0" w:line="240" w:lineRule="auto"/>
                    <w:ind w:left="0" w:firstLine="0"/>
                    <w:jc w:val="right"/>
                    <w:rPr>
                      <w:rFonts w:eastAsia="Times New Roman"/>
                      <w:color w:val="auto"/>
                      <w:sz w:val="22"/>
                      <w:szCs w:val="22"/>
                    </w:rPr>
                  </w:pPr>
                  <w:r w:rsidRPr="00FE173E">
                    <w:rPr>
                      <w:rFonts w:eastAsia="Times New Roman"/>
                      <w:color w:val="auto"/>
                      <w:sz w:val="22"/>
                      <w:szCs w:val="22"/>
                    </w:rPr>
                    <w:t>-35%</w:t>
                  </w:r>
                </w:p>
              </w:tc>
              <w:tc>
                <w:tcPr>
                  <w:tcW w:w="1478" w:type="dxa"/>
                  <w:tcBorders>
                    <w:top w:val="single" w:sz="6" w:space="0" w:color="CCCCCC"/>
                    <w:left w:val="single" w:sz="6" w:space="0" w:color="CCCCCC"/>
                    <w:bottom w:val="single" w:sz="6" w:space="0" w:color="CCCCCC"/>
                    <w:right w:val="single" w:sz="6" w:space="0" w:color="CCCCCC"/>
                  </w:tcBorders>
                  <w:tcMar>
                    <w:top w:w="0" w:type="dxa"/>
                    <w:left w:w="45" w:type="dxa"/>
                    <w:bottom w:w="0" w:type="dxa"/>
                    <w:right w:w="45" w:type="dxa"/>
                  </w:tcMar>
                  <w:vAlign w:val="bottom"/>
                  <w:hideMark/>
                </w:tcPr>
                <w:p w14:paraId="68160984" w14:textId="77777777" w:rsidR="00FC298D" w:rsidRPr="00FE173E" w:rsidRDefault="00FC298D" w:rsidP="00FC298D">
                  <w:pPr>
                    <w:framePr w:hSpace="180" w:wrap="around" w:vAnchor="text" w:hAnchor="margin" w:y="375"/>
                    <w:spacing w:after="0" w:line="240" w:lineRule="auto"/>
                    <w:ind w:left="0" w:firstLine="0"/>
                    <w:rPr>
                      <w:rFonts w:eastAsia="Times New Roman"/>
                      <w:color w:val="auto"/>
                      <w:sz w:val="22"/>
                      <w:szCs w:val="22"/>
                    </w:rPr>
                  </w:pPr>
                  <w:r w:rsidRPr="00FE173E">
                    <w:rPr>
                      <w:rFonts w:eastAsia="Times New Roman"/>
                      <w:color w:val="auto"/>
                      <w:sz w:val="22"/>
                      <w:szCs w:val="22"/>
                    </w:rPr>
                    <w:t>min progress</w:t>
                  </w:r>
                </w:p>
              </w:tc>
            </w:tr>
          </w:tbl>
          <w:p w14:paraId="36F4547C" w14:textId="77777777" w:rsidR="00FE173E" w:rsidRDefault="00FE173E" w:rsidP="005F7127">
            <w:pPr>
              <w:ind w:left="0" w:firstLine="0"/>
            </w:pPr>
          </w:p>
        </w:tc>
      </w:tr>
    </w:tbl>
    <w:p w14:paraId="014D51D5" w14:textId="4D95BAEC" w:rsidR="005F7127" w:rsidRPr="005F7127" w:rsidRDefault="005F7127" w:rsidP="005F7127">
      <w:pPr>
        <w:ind w:left="0" w:firstLine="0"/>
      </w:pPr>
      <w:r>
        <w:t>Humanities</w:t>
      </w:r>
      <w:r w:rsidR="00FE173E">
        <w:t xml:space="preserve">   results           </w:t>
      </w:r>
      <w:r w:rsidR="00FC298D">
        <w:t xml:space="preserve">               </w:t>
      </w:r>
      <w:r w:rsidR="00FE173E">
        <w:t xml:space="preserve">PE results                          </w:t>
      </w:r>
      <w:r w:rsidR="00FC298D">
        <w:t xml:space="preserve">                F</w:t>
      </w:r>
      <w:r w:rsidR="00FE173E">
        <w:t>ood Technology</w:t>
      </w:r>
      <w:r w:rsidR="00FC298D">
        <w:t xml:space="preserve"> results</w:t>
      </w:r>
    </w:p>
    <w:p w14:paraId="4A47F5A0" w14:textId="77777777" w:rsidR="005F7127" w:rsidRPr="005F7127" w:rsidRDefault="005F7127" w:rsidP="005F7127">
      <w:pPr>
        <w:ind w:left="0" w:firstLine="0"/>
      </w:pPr>
    </w:p>
    <w:p w14:paraId="643B19E5" w14:textId="21B48FF6" w:rsidR="005F7127" w:rsidRDefault="005F7127">
      <w:r>
        <w:br w:type="page"/>
      </w:r>
    </w:p>
    <w:p w14:paraId="27039C45" w14:textId="77777777" w:rsidR="005F7127" w:rsidRPr="005F7127" w:rsidRDefault="005F7127" w:rsidP="005F7127"/>
    <w:p w14:paraId="30312BA5" w14:textId="16E6CB2D" w:rsidR="009952CA" w:rsidRDefault="002B08EF" w:rsidP="00C76A78">
      <w:pPr>
        <w:pStyle w:val="Heading2"/>
      </w:pPr>
      <w:bookmarkStart w:id="6" w:name="_Toc148454207"/>
      <w:r>
        <w:t>Exam results</w:t>
      </w:r>
      <w:bookmarkEnd w:id="6"/>
    </w:p>
    <w:p w14:paraId="775F9118" w14:textId="43A77BC3" w:rsidR="002B08EF" w:rsidRPr="002B08EF" w:rsidRDefault="002B08EF" w:rsidP="002B08EF">
      <w:pPr>
        <w:ind w:left="0" w:firstLine="0"/>
        <w:rPr>
          <w:b/>
        </w:rPr>
      </w:pPr>
      <w:r w:rsidRPr="002B08EF">
        <w:rPr>
          <w:b/>
        </w:rPr>
        <w:t>Mathematics ELC (OCR)</w:t>
      </w:r>
    </w:p>
    <w:p w14:paraId="6786014D" w14:textId="516E7F90" w:rsidR="002B08EF" w:rsidRPr="002B08EF" w:rsidRDefault="002B08EF" w:rsidP="002B08EF">
      <w:pPr>
        <w:ind w:left="0" w:firstLine="0"/>
      </w:pPr>
      <w:r w:rsidRPr="002B08EF">
        <w:drawing>
          <wp:inline distT="0" distB="0" distL="0" distR="0" wp14:anchorId="5A65B48B" wp14:editId="0CD3A752">
            <wp:extent cx="6236335" cy="3766220"/>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36335" cy="3766220"/>
                    </a:xfrm>
                    <a:prstGeom prst="rect">
                      <a:avLst/>
                    </a:prstGeom>
                    <a:noFill/>
                    <a:ln>
                      <a:noFill/>
                    </a:ln>
                  </pic:spPr>
                </pic:pic>
              </a:graphicData>
            </a:graphic>
          </wp:inline>
        </w:drawing>
      </w:r>
    </w:p>
    <w:p w14:paraId="44840E40" w14:textId="633259B6" w:rsidR="009952CA" w:rsidRDefault="002B08EF" w:rsidP="002B08EF">
      <w:pPr>
        <w:ind w:left="0"/>
      </w:pPr>
      <w:r w:rsidRPr="002B08EF">
        <w:rPr>
          <w:b/>
        </w:rPr>
        <w:t>English Language</w:t>
      </w:r>
      <w:r>
        <w:rPr>
          <w:b/>
        </w:rPr>
        <w:t xml:space="preserve"> ELC OCR</w:t>
      </w:r>
      <w:r w:rsidRPr="002B08EF">
        <w:drawing>
          <wp:inline distT="0" distB="0" distL="0" distR="0" wp14:anchorId="6C012468" wp14:editId="1F997801">
            <wp:extent cx="6236335" cy="31850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36335" cy="3185045"/>
                    </a:xfrm>
                    <a:prstGeom prst="rect">
                      <a:avLst/>
                    </a:prstGeom>
                    <a:noFill/>
                    <a:ln>
                      <a:noFill/>
                    </a:ln>
                  </pic:spPr>
                </pic:pic>
              </a:graphicData>
            </a:graphic>
          </wp:inline>
        </w:drawing>
      </w:r>
    </w:p>
    <w:p w14:paraId="192384C5" w14:textId="2D27AABC" w:rsidR="009952CA" w:rsidRDefault="009952CA" w:rsidP="00C76A78">
      <w:pPr>
        <w:pStyle w:val="Heading2"/>
      </w:pPr>
    </w:p>
    <w:p w14:paraId="02A9330A" w14:textId="26366408" w:rsidR="009952CA" w:rsidRDefault="009952CA" w:rsidP="00C76A78">
      <w:pPr>
        <w:pStyle w:val="Heading2"/>
      </w:pPr>
    </w:p>
    <w:p w14:paraId="2FC29E27" w14:textId="0665D1F5" w:rsidR="006B0183" w:rsidRDefault="002B08EF" w:rsidP="002B08EF">
      <w:r>
        <w:t>2 students took GCSE English Language and Mathematics: JF and IH. JF gained a 3 in Mathematics and a 4 in English (a pass in English). IH g</w:t>
      </w:r>
      <w:r w:rsidR="001B232D">
        <w:t>a</w:t>
      </w:r>
      <w:r>
        <w:t xml:space="preserve">ined a level2 in both English and Mathematics. This is what was required to get him on his animation course. The family are also both very proud and pleased for IH as are JF’s family. All students whom too the Edexcel examination also gained grades in the </w:t>
      </w:r>
      <w:r w:rsidR="001B232D">
        <w:t xml:space="preserve">English and mathematics. </w:t>
      </w:r>
    </w:p>
    <w:p w14:paraId="7C082967" w14:textId="2FB05C8F" w:rsidR="001B232D" w:rsidRDefault="001B232D" w:rsidP="002B08EF">
      <w:r>
        <w:t>The grades achieved by our students exceeded our predicted marks in May with all students who too their ELC’s achieving a grade and more achieving a grade 3 in English language</w:t>
      </w:r>
    </w:p>
    <w:p w14:paraId="681D66F9" w14:textId="0295778D" w:rsidR="00C079A8" w:rsidRDefault="00C079A8" w:rsidP="00C079A8"/>
    <w:p w14:paraId="3B181B9D" w14:textId="656083C0" w:rsidR="00B367A4" w:rsidRDefault="00B367A4" w:rsidP="00C079A8">
      <w:r>
        <w:t>Predicted English and maths ELC results from May 2023 (These were significantly exceeded in the actual exams)</w:t>
      </w:r>
    </w:p>
    <w:p w14:paraId="4B043AB2" w14:textId="41998E2B" w:rsidR="00C079A8" w:rsidRDefault="00A703CA" w:rsidP="00C079A8">
      <w:r>
        <w:t>.</w:t>
      </w:r>
      <w:r>
        <w:rPr>
          <w:noProof/>
        </w:rPr>
        <w:drawing>
          <wp:inline distT="0" distB="0" distL="0" distR="0" wp14:anchorId="22DFA9A5" wp14:editId="797BEB84">
            <wp:extent cx="5541645" cy="2792095"/>
            <wp:effectExtent l="0" t="0" r="190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41645" cy="2792095"/>
                    </a:xfrm>
                    <a:prstGeom prst="rect">
                      <a:avLst/>
                    </a:prstGeom>
                    <a:noFill/>
                  </pic:spPr>
                </pic:pic>
              </a:graphicData>
            </a:graphic>
          </wp:inline>
        </w:drawing>
      </w:r>
    </w:p>
    <w:p w14:paraId="29F1D3D9" w14:textId="0A3E8895" w:rsidR="00C079A8" w:rsidRPr="00C079A8" w:rsidRDefault="00A703CA" w:rsidP="00C079A8">
      <w:r w:rsidRPr="00A703CA">
        <w:rPr>
          <w:noProof/>
        </w:rPr>
        <w:drawing>
          <wp:inline distT="0" distB="0" distL="0" distR="0" wp14:anchorId="1C0A7394" wp14:editId="5800B820">
            <wp:extent cx="5541744" cy="2792210"/>
            <wp:effectExtent l="0" t="0" r="1905"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41744" cy="2792210"/>
                    </a:xfrm>
                    <a:prstGeom prst="rect">
                      <a:avLst/>
                    </a:prstGeom>
                  </pic:spPr>
                </pic:pic>
              </a:graphicData>
            </a:graphic>
          </wp:inline>
        </w:drawing>
      </w:r>
    </w:p>
    <w:p w14:paraId="41464105" w14:textId="5C5F3898" w:rsidR="00056E3B" w:rsidRDefault="00B367A4" w:rsidP="00B367A4">
      <w:pPr>
        <w:pStyle w:val="Heading2"/>
      </w:pPr>
      <w:bookmarkStart w:id="7" w:name="_Toc148454208"/>
      <w:r w:rsidRPr="00B367A4">
        <w:lastRenderedPageBreak/>
        <w:t>6th form</w:t>
      </w:r>
      <w:bookmarkEnd w:id="7"/>
    </w:p>
    <w:p w14:paraId="4BED59E4" w14:textId="56648A9A" w:rsidR="00B367A4" w:rsidRDefault="00B367A4" w:rsidP="00B367A4">
      <w:pPr>
        <w:ind w:left="0"/>
      </w:pPr>
      <w:r>
        <w:t>This year in the 6th Form Student Managed time has supported the student’s interactions</w:t>
      </w:r>
      <w:r w:rsidR="0002183F">
        <w:t xml:space="preserve"> </w:t>
      </w:r>
      <w:r>
        <w:t>with their peers. During these sessions students are encouraged to interact with each other</w:t>
      </w:r>
      <w:r w:rsidR="0002183F">
        <w:t xml:space="preserve"> </w:t>
      </w:r>
      <w:r>
        <w:t>and carry out a number of activities including finishing off work, reading, playing a number of</w:t>
      </w:r>
      <w:r w:rsidR="0002183F">
        <w:t xml:space="preserve"> </w:t>
      </w:r>
      <w:r>
        <w:t>board games or making something to eat.</w:t>
      </w:r>
    </w:p>
    <w:p w14:paraId="6E35F351" w14:textId="49BAAF98" w:rsidR="00B367A4" w:rsidRDefault="0002183F" w:rsidP="00B367A4">
      <w:pPr>
        <w:ind w:left="0"/>
      </w:pPr>
      <w:r>
        <w:t>Friday afternoon student managed time has</w:t>
      </w:r>
      <w:r w:rsidR="00B367A4">
        <w:t xml:space="preserve"> also been a huge s</w:t>
      </w:r>
      <w:r>
        <w:t>uccess. The 6</w:t>
      </w:r>
      <w:r w:rsidR="00B367A4">
        <w:t>th Form have</w:t>
      </w:r>
      <w:r>
        <w:t xml:space="preserve"> had</w:t>
      </w:r>
      <w:r w:rsidR="00B367A4">
        <w:t xml:space="preserve"> the opportunity to</w:t>
      </w:r>
      <w:r>
        <w:t xml:space="preserve"> </w:t>
      </w:r>
      <w:r w:rsidR="00B367A4">
        <w:t>leave the school to visit a number of places in order to interact with the public, these include</w:t>
      </w:r>
      <w:r>
        <w:t xml:space="preserve"> visiting </w:t>
      </w:r>
      <w:r w:rsidR="00B367A4">
        <w:t>Chickenshed, Costa</w:t>
      </w:r>
      <w:r>
        <w:t xml:space="preserve"> Coffee in Cockfosters</w:t>
      </w:r>
      <w:r w:rsidR="00B367A4">
        <w:t xml:space="preserve">, Sainsbury’s and Enfield Town. They have also </w:t>
      </w:r>
      <w:r>
        <w:t xml:space="preserve">organised the purchasing and distribution of </w:t>
      </w:r>
      <w:r w:rsidR="00B367A4">
        <w:t>tokens where each form class purchases prizes and gives them out to</w:t>
      </w:r>
      <w:r>
        <w:t xml:space="preserve"> </w:t>
      </w:r>
      <w:r w:rsidR="00B367A4">
        <w:t xml:space="preserve">students from </w:t>
      </w:r>
      <w:r>
        <w:t>key stage 3 and 2 classes</w:t>
      </w:r>
      <w:r w:rsidR="00B367A4">
        <w:t>.</w:t>
      </w:r>
    </w:p>
    <w:p w14:paraId="78B3CDB8" w14:textId="7D46887F" w:rsidR="00B367A4" w:rsidRDefault="00B367A4" w:rsidP="00B367A4">
      <w:pPr>
        <w:ind w:left="0"/>
      </w:pPr>
      <w:r>
        <w:t xml:space="preserve">19 students </w:t>
      </w:r>
      <w:r w:rsidR="0002183F">
        <w:t xml:space="preserve">took </w:t>
      </w:r>
      <w:r>
        <w:t xml:space="preserve">OCR Entry Level in Maths and English, 6 students </w:t>
      </w:r>
      <w:r w:rsidR="0002183F">
        <w:t xml:space="preserve">took the </w:t>
      </w:r>
      <w:r>
        <w:t>Edexcel Entry 1 in Maths and English and 2 students carried out GCSE Maths and English.</w:t>
      </w:r>
      <w:r w:rsidR="0002183F">
        <w:t xml:space="preserve"> </w:t>
      </w:r>
      <w:r>
        <w:t xml:space="preserve">To help support the students with getting ready for these exams </w:t>
      </w:r>
      <w:r w:rsidR="0002183F">
        <w:t>they were supported</w:t>
      </w:r>
      <w:r>
        <w:t xml:space="preserve"> </w:t>
      </w:r>
      <w:r w:rsidR="0002183F">
        <w:t>by</w:t>
      </w:r>
      <w:r>
        <w:t xml:space="preserve"> A </w:t>
      </w:r>
      <w:r w:rsidR="0002183F">
        <w:t>Level</w:t>
      </w:r>
      <w:r>
        <w:t xml:space="preserve"> Maths and English students from Southgate School. The</w:t>
      </w:r>
      <w:r w:rsidR="0002183F">
        <w:t xml:space="preserve"> teaching</w:t>
      </w:r>
      <w:r>
        <w:t xml:space="preserve"> they </w:t>
      </w:r>
      <w:r w:rsidR="0002183F">
        <w:t>provided</w:t>
      </w:r>
      <w:r>
        <w:t xml:space="preserve"> was </w:t>
      </w:r>
      <w:r w:rsidR="0002183F">
        <w:t>supported by</w:t>
      </w:r>
      <w:r>
        <w:t xml:space="preserve"> Oaktree staff and marked together with the</w:t>
      </w:r>
      <w:r w:rsidR="0002183F">
        <w:t xml:space="preserve"> ‘Southgate student’ </w:t>
      </w:r>
      <w:r>
        <w:t>tutors.</w:t>
      </w:r>
    </w:p>
    <w:p w14:paraId="24E80AC6" w14:textId="230BBF52" w:rsidR="00B367A4" w:rsidRDefault="00B367A4" w:rsidP="00B367A4">
      <w:pPr>
        <w:ind w:left="0"/>
      </w:pPr>
      <w:r>
        <w:t xml:space="preserve">The number of work experience opportunities </w:t>
      </w:r>
      <w:r w:rsidR="0002183F">
        <w:t xml:space="preserve">now </w:t>
      </w:r>
      <w:r>
        <w:t>includes:</w:t>
      </w:r>
    </w:p>
    <w:p w14:paraId="74F21C60" w14:textId="77777777" w:rsidR="00B367A4" w:rsidRDefault="00B367A4" w:rsidP="00B367A4">
      <w:pPr>
        <w:ind w:left="0"/>
      </w:pPr>
      <w:r>
        <w:t>Halo Dogs</w:t>
      </w:r>
    </w:p>
    <w:p w14:paraId="073795E6" w14:textId="77777777" w:rsidR="00B367A4" w:rsidRDefault="00B367A4" w:rsidP="00B367A4">
      <w:pPr>
        <w:ind w:left="0"/>
      </w:pPr>
      <w:r>
        <w:t>Bubble Tea shop</w:t>
      </w:r>
    </w:p>
    <w:p w14:paraId="7A7E5851" w14:textId="77777777" w:rsidR="00B367A4" w:rsidRDefault="00B367A4" w:rsidP="00B367A4">
      <w:pPr>
        <w:ind w:left="0"/>
      </w:pPr>
      <w:r>
        <w:t>Sports Coaching</w:t>
      </w:r>
    </w:p>
    <w:p w14:paraId="5C0F0B5E" w14:textId="77777777" w:rsidR="00B367A4" w:rsidRDefault="00B367A4" w:rsidP="00B367A4">
      <w:pPr>
        <w:ind w:left="0"/>
      </w:pPr>
      <w:r>
        <w:t>Chickenshed</w:t>
      </w:r>
    </w:p>
    <w:p w14:paraId="4833FD60" w14:textId="77777777" w:rsidR="00B367A4" w:rsidRDefault="00B367A4" w:rsidP="00B367A4">
      <w:pPr>
        <w:ind w:left="0"/>
      </w:pPr>
      <w:r>
        <w:t>Fruit and Veg shop</w:t>
      </w:r>
    </w:p>
    <w:p w14:paraId="0D8C18C1" w14:textId="77777777" w:rsidR="00B367A4" w:rsidRDefault="00B367A4" w:rsidP="00B367A4">
      <w:pPr>
        <w:ind w:left="0"/>
      </w:pPr>
      <w:r>
        <w:t>Oaktree Cafe</w:t>
      </w:r>
    </w:p>
    <w:p w14:paraId="529E6586" w14:textId="77777777" w:rsidR="00B367A4" w:rsidRDefault="00B367A4" w:rsidP="00B367A4">
      <w:pPr>
        <w:ind w:left="0"/>
      </w:pPr>
      <w:r>
        <w:t>Forty Hall Farm</w:t>
      </w:r>
    </w:p>
    <w:p w14:paraId="21A9B57A" w14:textId="0996C17F" w:rsidR="00B367A4" w:rsidRDefault="0002183F" w:rsidP="00B367A4">
      <w:pPr>
        <w:ind w:left="0"/>
      </w:pPr>
      <w:r>
        <w:t xml:space="preserve">Enfield </w:t>
      </w:r>
      <w:r w:rsidR="00B367A4">
        <w:t>Charity Shop</w:t>
      </w:r>
      <w:r>
        <w:t>s</w:t>
      </w:r>
    </w:p>
    <w:p w14:paraId="06A3BD19" w14:textId="439C0945" w:rsidR="00B367A4" w:rsidRDefault="0002183F" w:rsidP="00B367A4">
      <w:pPr>
        <w:ind w:left="0"/>
      </w:pPr>
      <w:r>
        <w:t xml:space="preserve">Church of England Seminary </w:t>
      </w:r>
      <w:r w:rsidR="00B367A4">
        <w:t>Estates Management</w:t>
      </w:r>
      <w:r>
        <w:t xml:space="preserve"> (with the fantastic Karl!)</w:t>
      </w:r>
    </w:p>
    <w:p w14:paraId="529A2F43" w14:textId="2656A512" w:rsidR="00B367A4" w:rsidRDefault="00B367A4" w:rsidP="00B367A4">
      <w:pPr>
        <w:ind w:left="0"/>
      </w:pPr>
      <w:r>
        <w:t>Arts Depot</w:t>
      </w:r>
      <w:r w:rsidR="0002183F">
        <w:t xml:space="preserve"> (8 week placement with a level 2 qualification)</w:t>
      </w:r>
    </w:p>
    <w:p w14:paraId="5A6C31F8" w14:textId="286CB28C" w:rsidR="0002183F" w:rsidRDefault="0002183F" w:rsidP="00B367A4">
      <w:pPr>
        <w:ind w:left="0"/>
      </w:pPr>
      <w:r>
        <w:t>Connaught gardens Coffee shop</w:t>
      </w:r>
    </w:p>
    <w:p w14:paraId="1C348C66" w14:textId="472D0378" w:rsidR="00B367A4" w:rsidRDefault="00B367A4" w:rsidP="00B367A4">
      <w:pPr>
        <w:ind w:left="0"/>
      </w:pPr>
      <w:r>
        <w:t xml:space="preserve">The 6th Form also </w:t>
      </w:r>
      <w:r w:rsidR="0002183F">
        <w:t>study</w:t>
      </w:r>
      <w:r>
        <w:t xml:space="preserve"> from </w:t>
      </w:r>
      <w:r w:rsidR="0002183F">
        <w:t xml:space="preserve">one of </w:t>
      </w:r>
      <w:r>
        <w:t xml:space="preserve">the </w:t>
      </w:r>
      <w:hyperlink r:id="rId15" w:history="1">
        <w:r w:rsidRPr="0002183F">
          <w:rPr>
            <w:rStyle w:val="Hyperlink"/>
          </w:rPr>
          <w:t>OCR Life and Living skills</w:t>
        </w:r>
        <w:r w:rsidR="0002183F" w:rsidRPr="0002183F">
          <w:rPr>
            <w:rStyle w:val="Hyperlink"/>
          </w:rPr>
          <w:t xml:space="preserve"> units</w:t>
        </w:r>
      </w:hyperlink>
      <w:r>
        <w:t xml:space="preserve"> in order to </w:t>
      </w:r>
      <w:r w:rsidR="0002183F">
        <w:t xml:space="preserve"> </w:t>
      </w:r>
      <w:r>
        <w:t>support their preparation for adulthood</w:t>
      </w:r>
      <w:r w:rsidR="0002183F">
        <w:t xml:space="preserve"> (Mina is now leading on organising the assessment and marking of these)</w:t>
      </w:r>
      <w:r>
        <w:t>.</w:t>
      </w:r>
    </w:p>
    <w:p w14:paraId="01D8A721" w14:textId="0A2EFD91" w:rsidR="00B367A4" w:rsidRDefault="00B367A4" w:rsidP="00B367A4">
      <w:pPr>
        <w:ind w:left="0"/>
      </w:pPr>
      <w:r>
        <w:t>Careers sessions have been carried out by the job coach where the students have had the</w:t>
      </w:r>
      <w:r w:rsidR="0002183F">
        <w:t xml:space="preserve"> </w:t>
      </w:r>
      <w:r>
        <w:t>opportunity to apply for certain identification cards including bank accounts.</w:t>
      </w:r>
    </w:p>
    <w:p w14:paraId="3159B9D5" w14:textId="545D8E93" w:rsidR="00B367A4" w:rsidRDefault="00B367A4" w:rsidP="00B367A4">
      <w:pPr>
        <w:ind w:left="0"/>
      </w:pPr>
      <w:r>
        <w:t>Leavers are prepared for their next steps as links have been made with their colleges. 11</w:t>
      </w:r>
      <w:r w:rsidR="0002183F">
        <w:t xml:space="preserve"> </w:t>
      </w:r>
      <w:r>
        <w:t xml:space="preserve">students </w:t>
      </w:r>
      <w:r w:rsidR="0002183F">
        <w:t>have started their courses at</w:t>
      </w:r>
      <w:r>
        <w:t xml:space="preserve"> </w:t>
      </w:r>
      <w:hyperlink r:id="rId16" w:history="1">
        <w:r w:rsidR="0002183F" w:rsidRPr="0002183F">
          <w:rPr>
            <w:rStyle w:val="Hyperlink"/>
          </w:rPr>
          <w:t>CONEL</w:t>
        </w:r>
      </w:hyperlink>
      <w:r>
        <w:t xml:space="preserve"> one of whom will be </w:t>
      </w:r>
      <w:r w:rsidR="00413E4A">
        <w:t>studying</w:t>
      </w:r>
      <w:r>
        <w:t xml:space="preserve"> a mainstream media course</w:t>
      </w:r>
      <w:r w:rsidR="00413E4A">
        <w:t xml:space="preserve"> </w:t>
      </w:r>
      <w:r>
        <w:t xml:space="preserve">and another on a mainstream construction course. </w:t>
      </w:r>
      <w:r w:rsidR="00413E4A">
        <w:t>Two</w:t>
      </w:r>
      <w:r>
        <w:t xml:space="preserve"> students will be attending Herts</w:t>
      </w:r>
      <w:r w:rsidR="00413E4A">
        <w:t xml:space="preserve"> </w:t>
      </w:r>
      <w:r>
        <w:t>Regional</w:t>
      </w:r>
      <w:r w:rsidR="00413E4A">
        <w:t xml:space="preserve"> </w:t>
      </w:r>
      <w:r w:rsidR="00413E4A">
        <w:lastRenderedPageBreak/>
        <w:t>College and one</w:t>
      </w:r>
      <w:r>
        <w:t xml:space="preserve"> student will be attending the School of Professional Development and</w:t>
      </w:r>
      <w:r w:rsidR="00413E4A">
        <w:t xml:space="preserve"> </w:t>
      </w:r>
      <w:r>
        <w:t>Education. All 14 students have enjoyed a number of transition days.</w:t>
      </w:r>
    </w:p>
    <w:p w14:paraId="53E83D97" w14:textId="106352FC" w:rsidR="00B367A4" w:rsidRDefault="00B367A4" w:rsidP="00B367A4">
      <w:pPr>
        <w:ind w:left="0"/>
      </w:pPr>
      <w:r>
        <w:t>Victoria class have had the opportunity to get out and about exploring what the Local area</w:t>
      </w:r>
      <w:r w:rsidR="00413E4A">
        <w:t xml:space="preserve"> </w:t>
      </w:r>
      <w:r>
        <w:t xml:space="preserve">has to offer. The staff in this class have supported the students with </w:t>
      </w:r>
      <w:r w:rsidR="00413E4A">
        <w:t xml:space="preserve">using </w:t>
      </w:r>
      <w:r>
        <w:t>public transport and</w:t>
      </w:r>
      <w:r w:rsidR="00413E4A">
        <w:t xml:space="preserve"> planning out of school </w:t>
      </w:r>
      <w:r>
        <w:t xml:space="preserve">activities </w:t>
      </w:r>
      <w:r w:rsidR="00413E4A">
        <w:t>with them.</w:t>
      </w:r>
      <w:r>
        <w:t xml:space="preserve"> They have created a timetable where they are able to access a</w:t>
      </w:r>
      <w:r w:rsidR="00413E4A">
        <w:t xml:space="preserve"> </w:t>
      </w:r>
      <w:r>
        <w:t>variety of activities from Enfield for the week. This will hopefully lead onto the students</w:t>
      </w:r>
      <w:r w:rsidR="00413E4A">
        <w:t xml:space="preserve"> </w:t>
      </w:r>
      <w:r>
        <w:t>accessing these activities when they leave the school.</w:t>
      </w:r>
    </w:p>
    <w:p w14:paraId="40A55089" w14:textId="52171373" w:rsidR="00413E4A" w:rsidRDefault="00B367A4" w:rsidP="00B367A4">
      <w:pPr>
        <w:ind w:left="0"/>
      </w:pPr>
      <w:r>
        <w:t>Pathways have continued this year and the staff and students have enjoyed going out and</w:t>
      </w:r>
      <w:r w:rsidR="00413E4A">
        <w:t xml:space="preserve"> </w:t>
      </w:r>
      <w:r>
        <w:t>about in the community and support</w:t>
      </w:r>
      <w:r w:rsidR="00413E4A">
        <w:t>ing with work experiences. The Estates M</w:t>
      </w:r>
      <w:r>
        <w:t>anagement</w:t>
      </w:r>
      <w:r w:rsidR="00413E4A">
        <w:t xml:space="preserve"> </w:t>
      </w:r>
      <w:r>
        <w:t>pathway work</w:t>
      </w:r>
      <w:r w:rsidR="00413E4A">
        <w:t>s</w:t>
      </w:r>
      <w:r>
        <w:t xml:space="preserve"> well with the ground staff at Oaklands College, </w:t>
      </w:r>
      <w:r w:rsidR="00413E4A">
        <w:t>the Animal C</w:t>
      </w:r>
      <w:r>
        <w:t xml:space="preserve">are </w:t>
      </w:r>
      <w:r w:rsidR="00413E4A">
        <w:t xml:space="preserve">pathway </w:t>
      </w:r>
      <w:r>
        <w:t>have built a great</w:t>
      </w:r>
      <w:r w:rsidR="00413E4A">
        <w:t xml:space="preserve"> </w:t>
      </w:r>
      <w:r>
        <w:t>relationship with the team at Forty Hall farm, the drama pathway work</w:t>
      </w:r>
      <w:r w:rsidR="00413E4A">
        <w:t>s</w:t>
      </w:r>
      <w:r>
        <w:t xml:space="preserve"> with Chickenshed </w:t>
      </w:r>
      <w:r w:rsidR="00413E4A">
        <w:t xml:space="preserve">(a great performance sketch this year from the Pathway, performed on the main stage and this October a superb – free session! - looking at the Windrush experience for the Black Caribbean community, involving most of the school </w:t>
      </w:r>
      <w:r>
        <w:t>and</w:t>
      </w:r>
      <w:r w:rsidR="00413E4A">
        <w:t xml:space="preserve"> led by Chickenshed and some of the Chickenshed performers from Britain’s Got talent). We have now </w:t>
      </w:r>
      <w:r w:rsidR="00533835">
        <w:t>recruited</w:t>
      </w:r>
      <w:r w:rsidR="00413E4A">
        <w:t xml:space="preserve"> 4 Honours students to support drama and the drama pathways this year from Chickenshed theatre Courses. These are Students who are predicted 1</w:t>
      </w:r>
      <w:r w:rsidR="00413E4A" w:rsidRPr="00413E4A">
        <w:rPr>
          <w:vertAlign w:val="superscript"/>
        </w:rPr>
        <w:t>st</w:t>
      </w:r>
      <w:r w:rsidR="00413E4A">
        <w:t xml:space="preserve"> class honours and who already have as a part of their degree a component on teaching students with additional needs</w:t>
      </w:r>
    </w:p>
    <w:p w14:paraId="3ABEEF29" w14:textId="141A8F40" w:rsidR="00B367A4" w:rsidRDefault="00413E4A" w:rsidP="00B367A4">
      <w:pPr>
        <w:ind w:left="0"/>
      </w:pPr>
      <w:r>
        <w:t>T</w:t>
      </w:r>
      <w:r w:rsidR="00B367A4">
        <w:t xml:space="preserve">he </w:t>
      </w:r>
      <w:r>
        <w:t>A</w:t>
      </w:r>
      <w:r w:rsidR="00B367A4">
        <w:t>rt pathway created their</w:t>
      </w:r>
      <w:r>
        <w:t xml:space="preserve"> </w:t>
      </w:r>
      <w:r w:rsidR="00B367A4">
        <w:t xml:space="preserve">own art display at the Dugdale centre. </w:t>
      </w:r>
      <w:r w:rsidR="00533835">
        <w:t>T</w:t>
      </w:r>
      <w:r w:rsidR="00B367A4">
        <w:t>he café has</w:t>
      </w:r>
      <w:r w:rsidR="00533835">
        <w:t xml:space="preserve"> really</w:t>
      </w:r>
      <w:r w:rsidR="00B367A4">
        <w:t xml:space="preserve"> taken off this year especially </w:t>
      </w:r>
      <w:r w:rsidR="00533835">
        <w:t>as</w:t>
      </w:r>
      <w:r w:rsidR="00B367A4">
        <w:t xml:space="preserve"> staff are </w:t>
      </w:r>
      <w:r w:rsidR="00533835">
        <w:t xml:space="preserve">now </w:t>
      </w:r>
      <w:r w:rsidR="00B367A4">
        <w:t>able to order their food online</w:t>
      </w:r>
      <w:r w:rsidR="00533835">
        <w:t xml:space="preserve"> and pay for their lunches and coffee through parent pay</w:t>
      </w:r>
      <w:r w:rsidR="00B367A4">
        <w:t>.</w:t>
      </w:r>
    </w:p>
    <w:p w14:paraId="4C0B0FE9" w14:textId="7CE3C8A2" w:rsidR="00B367A4" w:rsidRPr="00B367A4" w:rsidRDefault="00B367A4" w:rsidP="00B367A4">
      <w:pPr>
        <w:ind w:left="0"/>
      </w:pPr>
      <w:r>
        <w:t>Halo dogs and Chickenshed have both offered voluntary jobs to our leavers which shows</w:t>
      </w:r>
      <w:r w:rsidR="00533835">
        <w:t xml:space="preserve"> </w:t>
      </w:r>
      <w:r>
        <w:t xml:space="preserve">how </w:t>
      </w:r>
      <w:r w:rsidR="00533835">
        <w:t xml:space="preserve">much </w:t>
      </w:r>
      <w:r>
        <w:t>they value our students support and how well behaved our students are.</w:t>
      </w:r>
    </w:p>
    <w:p w14:paraId="1F0A9F5E" w14:textId="77777777" w:rsidR="00533835" w:rsidRDefault="00533835" w:rsidP="00533835">
      <w:pPr>
        <w:pStyle w:val="Heading1"/>
      </w:pPr>
      <w:bookmarkStart w:id="8" w:name="_Toc148454209"/>
      <w:r>
        <w:t>Training</w:t>
      </w:r>
      <w:bookmarkEnd w:id="8"/>
    </w:p>
    <w:p w14:paraId="7DA8E2D4" w14:textId="77777777" w:rsidR="00533835" w:rsidRDefault="00533835" w:rsidP="00533835">
      <w:pPr>
        <w:pStyle w:val="Heading1"/>
      </w:pPr>
    </w:p>
    <w:p w14:paraId="7B10C855" w14:textId="77777777" w:rsidR="00533835" w:rsidRDefault="00533835" w:rsidP="00533835">
      <w:pPr>
        <w:ind w:left="0" w:firstLine="0"/>
      </w:pPr>
      <w:r>
        <w:t xml:space="preserve">2 teachers (SP &amp; EP) are now studying for their </w:t>
      </w:r>
      <w:r w:rsidRPr="00533835">
        <w:t>Leading teaching national professional qualification</w:t>
      </w:r>
      <w:r>
        <w:t xml:space="preserve">, Both RM and KN are now studying for their </w:t>
      </w:r>
      <w:r w:rsidRPr="00533835">
        <w:t>Headship national professional qualification</w:t>
      </w:r>
      <w:r>
        <w:t>, SK completes her ECT this year, Both WC and SS are our new trainee teachers (SP in northern Class and VC supporting OK in Central class).</w:t>
      </w:r>
    </w:p>
    <w:p w14:paraId="4A0C18C3" w14:textId="2DEE8BC0" w:rsidR="00533835" w:rsidRDefault="00533835" w:rsidP="00533835">
      <w:pPr>
        <w:ind w:left="0" w:firstLine="0"/>
      </w:pPr>
      <w:r>
        <w:t>SC is completing her Forest School training this week and we should be then up and ruining to become a Forest school (Thanks Nicola for your support here).</w:t>
      </w:r>
    </w:p>
    <w:p w14:paraId="33741DFE" w14:textId="18A4958D" w:rsidR="00533835" w:rsidRDefault="00533835" w:rsidP="00533835">
      <w:pPr>
        <w:ind w:left="0" w:firstLine="0"/>
      </w:pPr>
      <w:r>
        <w:t>Bite Size training continues every Thursday for LSA’s and teachers continue with Monday and Thursday training every week.</w:t>
      </w:r>
    </w:p>
    <w:p w14:paraId="00000036" w14:textId="453E9924" w:rsidR="001435DD" w:rsidRDefault="000F153C" w:rsidP="00D16FC7">
      <w:pPr>
        <w:pStyle w:val="Heading1"/>
      </w:pPr>
      <w:r w:rsidRPr="000F153C">
        <w:br/>
      </w:r>
      <w:bookmarkStart w:id="9" w:name="_Toc148454210"/>
      <w:r w:rsidR="00681DCE">
        <w:t>Premises and Finance</w:t>
      </w:r>
      <w:bookmarkEnd w:id="9"/>
      <w:r w:rsidR="00681DCE">
        <w:t xml:space="preserve">  </w:t>
      </w:r>
    </w:p>
    <w:p w14:paraId="00000037" w14:textId="63BFDB9F" w:rsidR="001435DD" w:rsidRDefault="00681DCE">
      <w:pPr>
        <w:spacing w:after="219" w:line="259" w:lineRule="auto"/>
        <w:ind w:left="14" w:firstLine="0"/>
      </w:pPr>
      <w:r>
        <w:t xml:space="preserve">  </w:t>
      </w:r>
    </w:p>
    <w:p w14:paraId="525956E6" w14:textId="173C3B6D" w:rsidR="00E17942" w:rsidRDefault="00E17942">
      <w:pPr>
        <w:spacing w:after="219" w:line="259" w:lineRule="auto"/>
        <w:ind w:left="14" w:firstLine="0"/>
      </w:pPr>
      <w:r>
        <w:t>ICT improvement:</w:t>
      </w:r>
    </w:p>
    <w:p w14:paraId="3AB7A93E" w14:textId="7C5DA4E0" w:rsidR="00E17942" w:rsidRDefault="00E37C8A" w:rsidP="00E17942">
      <w:pPr>
        <w:pStyle w:val="ListParagraph"/>
        <w:numPr>
          <w:ilvl w:val="0"/>
          <w:numId w:val="7"/>
        </w:numPr>
        <w:spacing w:after="219" w:line="259" w:lineRule="auto"/>
      </w:pPr>
      <w:r>
        <w:t>The W</w:t>
      </w:r>
      <w:r w:rsidR="00E17942">
        <w:t xml:space="preserve">i fi router and projector 'switch box' need to have their power relocated (additional connection) directly below to the hall floor, 1500 mm from the hall floor. </w:t>
      </w:r>
    </w:p>
    <w:p w14:paraId="32E478E1" w14:textId="02338179" w:rsidR="00E17942" w:rsidRDefault="00E17942" w:rsidP="00E17942">
      <w:pPr>
        <w:pStyle w:val="ListParagraph"/>
        <w:numPr>
          <w:ilvl w:val="0"/>
          <w:numId w:val="7"/>
        </w:numPr>
        <w:spacing w:after="219" w:line="259" w:lineRule="auto"/>
      </w:pPr>
      <w:r>
        <w:lastRenderedPageBreak/>
        <w:t>Wi fi router coverage test this year and agreement with Cringe Technologies on any potential improvements that may be required</w:t>
      </w:r>
    </w:p>
    <w:p w14:paraId="01FE22EA" w14:textId="72B6F4EF" w:rsidR="00E17942" w:rsidRDefault="00E17942" w:rsidP="00E17942">
      <w:pPr>
        <w:pStyle w:val="ListParagraph"/>
        <w:numPr>
          <w:ilvl w:val="0"/>
          <w:numId w:val="7"/>
        </w:numPr>
        <w:spacing w:after="219" w:line="259" w:lineRule="auto"/>
      </w:pPr>
      <w:r>
        <w:t>Replacement of all current switches with POE, layer 3 switches. 3 quotes will be required for the possible Switch Equipment. This is in preparation for moving to ‘Cloud based’ file management and application use completely</w:t>
      </w:r>
    </w:p>
    <w:p w14:paraId="0D8E0FF3" w14:textId="56ADBBB4" w:rsidR="00E17942" w:rsidRDefault="00E37C8A" w:rsidP="00E17942">
      <w:pPr>
        <w:pStyle w:val="ListParagraph"/>
        <w:numPr>
          <w:ilvl w:val="0"/>
          <w:numId w:val="7"/>
        </w:numPr>
        <w:spacing w:after="219" w:line="259" w:lineRule="auto"/>
      </w:pPr>
      <w:r>
        <w:t>Microsoft O</w:t>
      </w:r>
      <w:r w:rsidR="00E17942">
        <w:t>ffice cloud based for all our staff.</w:t>
      </w:r>
    </w:p>
    <w:p w14:paraId="1E06A5D0" w14:textId="09355FA6" w:rsidR="00E17942" w:rsidRDefault="00E37C8A" w:rsidP="00E17942">
      <w:pPr>
        <w:pStyle w:val="ListParagraph"/>
        <w:numPr>
          <w:ilvl w:val="0"/>
          <w:numId w:val="7"/>
        </w:numPr>
        <w:spacing w:after="219" w:line="259" w:lineRule="auto"/>
      </w:pPr>
      <w:r>
        <w:t>Cloud based back up for all stored data</w:t>
      </w:r>
    </w:p>
    <w:p w14:paraId="7CC0925F" w14:textId="6D12C9C8" w:rsidR="00E17942" w:rsidRDefault="00E37C8A" w:rsidP="00E17942">
      <w:pPr>
        <w:pStyle w:val="ListParagraph"/>
        <w:numPr>
          <w:ilvl w:val="0"/>
          <w:numId w:val="7"/>
        </w:numPr>
        <w:spacing w:after="219" w:line="259" w:lineRule="auto"/>
      </w:pPr>
      <w:r>
        <w:t xml:space="preserve">A </w:t>
      </w:r>
      <w:r w:rsidR="00E17942">
        <w:t xml:space="preserve">Link between </w:t>
      </w:r>
      <w:r>
        <w:t>the cloud based Microsoft O</w:t>
      </w:r>
      <w:r w:rsidR="00E17942">
        <w:t>ffice cloud and Google drive</w:t>
      </w:r>
      <w:r>
        <w:t>.</w:t>
      </w:r>
    </w:p>
    <w:p w14:paraId="13F0583C" w14:textId="456C31F4" w:rsidR="00E37C8A" w:rsidRDefault="00E37C8A" w:rsidP="00D434AE">
      <w:pPr>
        <w:pStyle w:val="ListParagraph"/>
        <w:numPr>
          <w:ilvl w:val="0"/>
          <w:numId w:val="7"/>
        </w:numPr>
        <w:spacing w:after="219" w:line="259" w:lineRule="auto"/>
      </w:pPr>
      <w:hyperlink r:id="rId17" w:history="1">
        <w:r w:rsidRPr="00E37C8A">
          <w:rPr>
            <w:rStyle w:val="Hyperlink"/>
          </w:rPr>
          <w:t>Senso</w:t>
        </w:r>
      </w:hyperlink>
      <w:r w:rsidRPr="00E37C8A">
        <w:t xml:space="preserve"> </w:t>
      </w:r>
      <w:r>
        <w:t xml:space="preserve">Content </w:t>
      </w:r>
      <w:r w:rsidRPr="00E37C8A">
        <w:t>Web Filter</w:t>
      </w:r>
      <w:r>
        <w:t xml:space="preserve">. (Senso’s cloud-based, category web content filter provides with peace of mind that when students are using school-owned devices to learn and work away from school, they are appropriately filtered and blocked from harmful or inappropriate content. Senso’s filter cloud not only benefits from extensive category-based libraries to block inappropriate websites, but also uses Artificial Intelligence to check the content of every website a student attempts to visit and will proactively include any inappropriate websites within the filtering libraries.). This is in line with the latest recommendations from </w:t>
      </w:r>
      <w:hyperlink r:id="rId18" w:history="1">
        <w:r w:rsidRPr="00E37C8A">
          <w:rPr>
            <w:rStyle w:val="Hyperlink"/>
          </w:rPr>
          <w:t>KCSIE 2023</w:t>
        </w:r>
      </w:hyperlink>
    </w:p>
    <w:p w14:paraId="62C53694" w14:textId="272C17CB" w:rsidR="00E37C8A" w:rsidRDefault="00E37C8A" w:rsidP="00D434AE">
      <w:pPr>
        <w:pStyle w:val="ListParagraph"/>
        <w:numPr>
          <w:ilvl w:val="0"/>
          <w:numId w:val="7"/>
        </w:numPr>
        <w:spacing w:after="219" w:line="259" w:lineRule="auto"/>
      </w:pPr>
      <w:r>
        <w:t>Converting the telephone system completely to Voice over IP in line with the ‘</w:t>
      </w:r>
      <w:hyperlink r:id="rId19" w:anchor=":~:text=In%202025%2C%20BT%20will%20be,What%20is%20happening" w:history="1">
        <w:r w:rsidRPr="00E37C8A">
          <w:rPr>
            <w:rStyle w:val="Hyperlink"/>
          </w:rPr>
          <w:t>BT 2025 switch off’</w:t>
        </w:r>
      </w:hyperlink>
    </w:p>
    <w:p w14:paraId="61999ABD" w14:textId="287AE993" w:rsidR="00E37C8A" w:rsidRDefault="00E37C8A" w:rsidP="00E37C8A">
      <w:pPr>
        <w:spacing w:after="219" w:line="259" w:lineRule="auto"/>
      </w:pPr>
      <w:r>
        <w:t>We have quotes for 1 and 8 but are waiting for quotes for 2 to 7 and will inform the FGB if theses exceed the Headteacher expenditure limit.</w:t>
      </w:r>
    </w:p>
    <w:p w14:paraId="2C6A99DD" w14:textId="77777777" w:rsidR="00E17942" w:rsidRDefault="00E17942">
      <w:pPr>
        <w:spacing w:after="219" w:line="259" w:lineRule="auto"/>
        <w:ind w:left="14" w:firstLine="0"/>
      </w:pPr>
    </w:p>
    <w:p w14:paraId="00000038" w14:textId="0ADB9949" w:rsidR="001435DD" w:rsidRDefault="00681DCE" w:rsidP="004F5A8C">
      <w:pPr>
        <w:spacing w:after="250"/>
        <w:ind w:left="0" w:right="59" w:firstLine="0"/>
      </w:pPr>
      <w:r>
        <w:t>Please see Brenda’s report</w:t>
      </w:r>
      <w:r w:rsidR="00E17942">
        <w:t xml:space="preserve"> for the main topics of discussion</w:t>
      </w:r>
      <w:r>
        <w:t xml:space="preserve">.  </w:t>
      </w:r>
    </w:p>
    <w:p w14:paraId="71B6A6B7" w14:textId="77777777" w:rsidR="00D16FC7" w:rsidRDefault="00D16FC7">
      <w:pPr>
        <w:rPr>
          <w:color w:val="2E74B5"/>
          <w:sz w:val="26"/>
        </w:rPr>
      </w:pPr>
      <w:r>
        <w:br w:type="page"/>
      </w:r>
    </w:p>
    <w:p w14:paraId="00000039" w14:textId="71A212C3" w:rsidR="001435DD" w:rsidRDefault="00681DCE">
      <w:pPr>
        <w:pStyle w:val="Heading1"/>
        <w:ind w:left="9" w:firstLine="0"/>
      </w:pPr>
      <w:bookmarkStart w:id="10" w:name="_Toc148454211"/>
      <w:r>
        <w:lastRenderedPageBreak/>
        <w:t>Health</w:t>
      </w:r>
      <w:bookmarkEnd w:id="10"/>
      <w:r>
        <w:t xml:space="preserve">  </w:t>
      </w:r>
    </w:p>
    <w:p w14:paraId="38D95DF5" w14:textId="77777777" w:rsidR="006B0183" w:rsidRDefault="006B0183" w:rsidP="00E4547E">
      <w:pPr>
        <w:spacing w:after="164" w:line="259" w:lineRule="auto"/>
        <w:ind w:left="14" w:firstLine="0"/>
        <w:jc w:val="both"/>
      </w:pPr>
    </w:p>
    <w:p w14:paraId="24124F93" w14:textId="17072070" w:rsidR="00E4547E" w:rsidRDefault="00D16FC7" w:rsidP="00E4547E">
      <w:pPr>
        <w:spacing w:after="164" w:line="259" w:lineRule="auto"/>
        <w:ind w:left="14" w:firstLine="0"/>
        <w:jc w:val="both"/>
      </w:pPr>
      <w:r>
        <w:t>We have passed our clinical audit (well, done Trish) and we will shortly present our new asthma policy to the FGB</w:t>
      </w:r>
    </w:p>
    <w:p w14:paraId="6785521D" w14:textId="77777777" w:rsidR="00E4547E" w:rsidRDefault="00E4547E" w:rsidP="00E4547E">
      <w:pPr>
        <w:spacing w:after="164" w:line="259" w:lineRule="auto"/>
        <w:ind w:left="14" w:firstLine="0"/>
        <w:jc w:val="both"/>
      </w:pPr>
    </w:p>
    <w:p w14:paraId="0000003C" w14:textId="6D837751" w:rsidR="001435DD" w:rsidRDefault="00681DCE" w:rsidP="00E4547E">
      <w:pPr>
        <w:pStyle w:val="Heading1"/>
        <w:ind w:left="9" w:firstLine="0"/>
      </w:pPr>
      <w:bookmarkStart w:id="11" w:name="_Toc148454212"/>
      <w:r>
        <w:t>HR</w:t>
      </w:r>
      <w:bookmarkEnd w:id="11"/>
      <w:r>
        <w:t xml:space="preserve">  </w:t>
      </w:r>
    </w:p>
    <w:p w14:paraId="05F64910" w14:textId="291CD9E7" w:rsidR="006B0183" w:rsidRDefault="006B0183" w:rsidP="00A703CA">
      <w:pPr>
        <w:spacing w:after="164" w:line="259" w:lineRule="auto"/>
        <w:ind w:left="14" w:firstLine="0"/>
        <w:jc w:val="both"/>
      </w:pPr>
    </w:p>
    <w:p w14:paraId="52E03F7E" w14:textId="3FDAFA57" w:rsidR="00D16FC7" w:rsidRDefault="00D16FC7" w:rsidP="00A703CA">
      <w:pPr>
        <w:spacing w:after="164" w:line="259" w:lineRule="auto"/>
        <w:ind w:left="14" w:firstLine="0"/>
        <w:jc w:val="both"/>
      </w:pPr>
      <w:r>
        <w:t>Sadly, we are saying goodbye to Rachel Calvin and wishing her well in her new job.</w:t>
      </w:r>
    </w:p>
    <w:p w14:paraId="66DAEA36" w14:textId="0DDBF220" w:rsidR="00D16FC7" w:rsidRDefault="00D16FC7" w:rsidP="00A703CA">
      <w:pPr>
        <w:spacing w:after="164" w:line="259" w:lineRule="auto"/>
        <w:ind w:left="14" w:firstLine="0"/>
        <w:jc w:val="both"/>
      </w:pPr>
      <w:r>
        <w:t>OK is now leading on our OFSTED improvement area as an action research project (we should be able to present where we are to the FGB in the Summer) as a point 6 AHT for the year (temporary post).</w:t>
      </w:r>
    </w:p>
    <w:p w14:paraId="0D26508E" w14:textId="0183BE1F" w:rsidR="00D16FC7" w:rsidRDefault="00D16FC7" w:rsidP="00A703CA">
      <w:pPr>
        <w:spacing w:after="164" w:line="259" w:lineRule="auto"/>
        <w:ind w:left="14" w:firstLine="0"/>
        <w:jc w:val="both"/>
      </w:pPr>
      <w:r>
        <w:t xml:space="preserve">VC and SS have been appointed as trainee teachers. KV is covering Victoria class whilst KC is on maternity class (KV has now the </w:t>
      </w:r>
      <w:r w:rsidRPr="00D16FC7">
        <w:t>Level 5 Diploma in Teaching in the Lifelong Learning Sector</w:t>
      </w:r>
      <w:r>
        <w:t xml:space="preserve"> and is qualified to teach).</w:t>
      </w:r>
    </w:p>
    <w:p w14:paraId="362158E5" w14:textId="28D6EAE9" w:rsidR="00D16FC7" w:rsidRDefault="00D16FC7" w:rsidP="00A703CA">
      <w:pPr>
        <w:spacing w:after="164" w:line="259" w:lineRule="auto"/>
        <w:ind w:left="14" w:firstLine="0"/>
        <w:jc w:val="both"/>
      </w:pPr>
      <w:r>
        <w:t>JH is now a level LSA for the year (temporary post) supporting Victoria class and also supporting the teaching of computing throughout the school.</w:t>
      </w:r>
    </w:p>
    <w:p w14:paraId="0000003F" w14:textId="4FDDD2CB" w:rsidR="001435DD" w:rsidRDefault="001435DD">
      <w:pPr>
        <w:spacing w:after="1" w:line="259" w:lineRule="auto"/>
        <w:ind w:left="0" w:firstLine="0"/>
      </w:pPr>
    </w:p>
    <w:p w14:paraId="00000040" w14:textId="77777777" w:rsidR="001435DD" w:rsidRDefault="00681DCE">
      <w:pPr>
        <w:pStyle w:val="Heading1"/>
        <w:ind w:left="9" w:firstLine="0"/>
      </w:pPr>
      <w:bookmarkStart w:id="12" w:name="_Toc148454213"/>
      <w:r>
        <w:t>Safeguarding</w:t>
      </w:r>
      <w:bookmarkEnd w:id="12"/>
      <w:r>
        <w:t xml:space="preserve">  </w:t>
      </w:r>
    </w:p>
    <w:p w14:paraId="3432772C" w14:textId="77777777" w:rsidR="00D41CC3" w:rsidRDefault="00D41CC3" w:rsidP="00056E3B">
      <w:pPr>
        <w:ind w:left="0" w:firstLine="0"/>
        <w:rPr>
          <w:b/>
        </w:rPr>
      </w:pPr>
    </w:p>
    <w:p w14:paraId="0DB59BA6" w14:textId="6C58326A" w:rsidR="00F751E2" w:rsidRDefault="00F751E2" w:rsidP="00F751E2">
      <w:pPr>
        <w:ind w:left="0" w:firstLine="0"/>
      </w:pPr>
      <w:r>
        <w:t xml:space="preserve">There have been four MASH referrals this academic year </w:t>
      </w:r>
      <w:r w:rsidR="00B01834">
        <w:t>(AA</w:t>
      </w:r>
      <w:r w:rsidR="006E4B13">
        <w:t xml:space="preserve">, CT, OH and </w:t>
      </w:r>
      <w:r w:rsidR="00B91B9F">
        <w:t>RR)</w:t>
      </w:r>
    </w:p>
    <w:p w14:paraId="066F926E" w14:textId="540708E7" w:rsidR="00F751E2" w:rsidRDefault="00F751E2" w:rsidP="00F751E2">
      <w:pPr>
        <w:ind w:left="0" w:firstLine="0"/>
      </w:pPr>
      <w:r>
        <w:t>AA is already with E</w:t>
      </w:r>
      <w:r w:rsidR="00B91B9F">
        <w:t xml:space="preserve">arly </w:t>
      </w:r>
      <w:r>
        <w:t>H</w:t>
      </w:r>
      <w:r w:rsidR="00B91B9F">
        <w:t>elp</w:t>
      </w:r>
      <w:r>
        <w:t xml:space="preserve"> so </w:t>
      </w:r>
      <w:r w:rsidR="00B91B9F">
        <w:t xml:space="preserve">further </w:t>
      </w:r>
      <w:r>
        <w:t>info</w:t>
      </w:r>
      <w:r w:rsidR="00B91B9F">
        <w:t xml:space="preserve">rmation has been </w:t>
      </w:r>
      <w:r>
        <w:t xml:space="preserve">passed </w:t>
      </w:r>
      <w:r w:rsidR="00B91B9F">
        <w:t>to social services.</w:t>
      </w:r>
      <w:r>
        <w:t xml:space="preserve"> SW is not engaging with family very well as AA is refusing to talk to her. </w:t>
      </w:r>
      <w:r w:rsidR="00B91B9F">
        <w:t>A</w:t>
      </w:r>
      <w:r>
        <w:t xml:space="preserve"> TAF meeting arranged for 18.10.23</w:t>
      </w:r>
    </w:p>
    <w:p w14:paraId="2257C368" w14:textId="31D76171" w:rsidR="00F751E2" w:rsidRDefault="00F751E2" w:rsidP="00F751E2">
      <w:pPr>
        <w:ind w:left="0" w:firstLine="0"/>
      </w:pPr>
      <w:r>
        <w:t xml:space="preserve">CT </w:t>
      </w:r>
      <w:r w:rsidR="00B91B9F">
        <w:t>has met the</w:t>
      </w:r>
      <w:r>
        <w:t xml:space="preserve"> threshold and an assessment </w:t>
      </w:r>
      <w:r w:rsidR="00B91B9F">
        <w:t>has been</w:t>
      </w:r>
      <w:r>
        <w:t xml:space="preserve"> carried out by Cheviots</w:t>
      </w:r>
      <w:r w:rsidR="00B91B9F">
        <w:t xml:space="preserve"> resulting an ongoing Section 47 investigation.</w:t>
      </w:r>
      <w:r>
        <w:t xml:space="preserve"> </w:t>
      </w:r>
    </w:p>
    <w:p w14:paraId="69BE56DC" w14:textId="09AD376A" w:rsidR="00F751E2" w:rsidRDefault="00F751E2" w:rsidP="00F751E2">
      <w:pPr>
        <w:ind w:left="0" w:firstLine="0"/>
      </w:pPr>
      <w:r>
        <w:t xml:space="preserve">We have had </w:t>
      </w:r>
      <w:r w:rsidR="00B91B9F">
        <w:t>three 5 day</w:t>
      </w:r>
      <w:r>
        <w:t xml:space="preserve"> exclusions </w:t>
      </w:r>
      <w:r w:rsidR="00B91B9F">
        <w:t xml:space="preserve">for </w:t>
      </w:r>
      <w:r>
        <w:t>AA</w:t>
      </w:r>
      <w:r w:rsidR="00B91B9F">
        <w:t>, JC</w:t>
      </w:r>
      <w:r>
        <w:t xml:space="preserve"> and CT. AA has also now got a SW from Cheviots who visited him in school </w:t>
      </w:r>
      <w:r w:rsidR="00B91B9F">
        <w:t>yesterday. CT also has a SW from Cheviots</w:t>
      </w:r>
    </w:p>
    <w:p w14:paraId="7F2A5D5F" w14:textId="2D13FF9B" w:rsidR="00F751E2" w:rsidRDefault="00B91B9F" w:rsidP="00F751E2">
      <w:pPr>
        <w:ind w:left="0" w:firstLine="0"/>
      </w:pPr>
      <w:r>
        <w:t xml:space="preserve">We have one ongoing </w:t>
      </w:r>
      <w:r w:rsidR="00F751E2">
        <w:t>One LAC</w:t>
      </w:r>
      <w:r>
        <w:t xml:space="preserve"> at school</w:t>
      </w:r>
      <w:r w:rsidR="00F751E2">
        <w:t xml:space="preserve"> SB.</w:t>
      </w:r>
    </w:p>
    <w:p w14:paraId="7E23AEC7" w14:textId="568521F4" w:rsidR="00F751E2" w:rsidRDefault="00B91B9F" w:rsidP="00F751E2">
      <w:pPr>
        <w:ind w:left="0" w:firstLine="0"/>
      </w:pPr>
      <w:r>
        <w:t>PBP is on a CIN plan and</w:t>
      </w:r>
      <w:r w:rsidR="00F751E2">
        <w:t xml:space="preserve"> we </w:t>
      </w:r>
      <w:r>
        <w:t>continue to have significant concerns about her</w:t>
      </w:r>
    </w:p>
    <w:p w14:paraId="2CAB8633" w14:textId="44209974" w:rsidR="00B91B9F" w:rsidRDefault="00F751E2" w:rsidP="00F751E2">
      <w:pPr>
        <w:ind w:left="0" w:firstLine="0"/>
      </w:pPr>
      <w:r>
        <w:t xml:space="preserve">SW visits </w:t>
      </w:r>
      <w:r w:rsidR="00B91B9F">
        <w:t xml:space="preserve">PBP </w:t>
      </w:r>
      <w:r>
        <w:t xml:space="preserve">and she refuses to engage </w:t>
      </w:r>
      <w:r w:rsidR="00B91B9F">
        <w:t xml:space="preserve">with the SW </w:t>
      </w:r>
      <w:r>
        <w:t xml:space="preserve">and is usually quite rude. Claire is working with PBP through Thrive and continues to work and stay in touch with </w:t>
      </w:r>
      <w:r w:rsidR="00B91B9F">
        <w:t xml:space="preserve">PBP’s mother. </w:t>
      </w:r>
    </w:p>
    <w:p w14:paraId="7E6D3F73" w14:textId="77777777" w:rsidR="00B91B9F" w:rsidRDefault="00B91B9F" w:rsidP="00F751E2">
      <w:pPr>
        <w:ind w:left="0" w:firstLine="0"/>
      </w:pPr>
    </w:p>
    <w:p w14:paraId="79406684" w14:textId="118D8D2A" w:rsidR="00056E3B" w:rsidRDefault="00056E3B" w:rsidP="00F751E2">
      <w:pPr>
        <w:ind w:left="0" w:firstLine="0"/>
      </w:pPr>
      <w:r w:rsidRPr="00D41CC3">
        <w:rPr>
          <w:b/>
        </w:rPr>
        <w:t>Open cases</w:t>
      </w:r>
      <w:r>
        <w:t xml:space="preserve"> (Cheviots short break referrals)</w:t>
      </w:r>
    </w:p>
    <w:p w14:paraId="36A9BD0E" w14:textId="0F12B226" w:rsidR="00056E3B" w:rsidRPr="00D41CC3" w:rsidRDefault="00056E3B" w:rsidP="00056E3B">
      <w:pPr>
        <w:ind w:left="0" w:firstLine="0"/>
        <w:rPr>
          <w:b/>
        </w:rPr>
      </w:pPr>
      <w:r w:rsidRPr="00D41CC3">
        <w:rPr>
          <w:b/>
        </w:rPr>
        <w:t xml:space="preserve">Child </w:t>
      </w:r>
      <w:r w:rsidR="00D41CC3" w:rsidRPr="00D41CC3">
        <w:rPr>
          <w:b/>
        </w:rPr>
        <w:t xml:space="preserve">                                         </w:t>
      </w:r>
      <w:r w:rsidRPr="00D41CC3">
        <w:rPr>
          <w:b/>
        </w:rPr>
        <w:t>Social worker</w:t>
      </w:r>
    </w:p>
    <w:p w14:paraId="28C69987" w14:textId="6AC52CDE" w:rsidR="00056E3B" w:rsidRDefault="00056E3B" w:rsidP="00056E3B">
      <w:pPr>
        <w:ind w:left="0" w:firstLine="0"/>
      </w:pPr>
      <w:r>
        <w:t xml:space="preserve">Child A        </w:t>
      </w:r>
      <w:r w:rsidR="00C76A78">
        <w:t>                              Y</w:t>
      </w:r>
      <w:r>
        <w:t>B Cheviots</w:t>
      </w:r>
    </w:p>
    <w:p w14:paraId="4FE274A1" w14:textId="0A28E8DD" w:rsidR="006E3A2B" w:rsidRDefault="00056E3B" w:rsidP="00056E3B">
      <w:pPr>
        <w:ind w:left="0" w:firstLine="0"/>
      </w:pPr>
      <w:r>
        <w:lastRenderedPageBreak/>
        <w:t>Child B           </w:t>
      </w:r>
      <w:r w:rsidR="00C76A78">
        <w:t xml:space="preserve">                            R</w:t>
      </w:r>
      <w:r>
        <w:t>M</w:t>
      </w:r>
      <w:r w:rsidR="00CA67E0">
        <w:t> (</w:t>
      </w:r>
      <w:r>
        <w:t xml:space="preserve">Now closed) </w:t>
      </w:r>
    </w:p>
    <w:p w14:paraId="28E8B675" w14:textId="24DFC4BC" w:rsidR="00056E3B" w:rsidRDefault="00056E3B" w:rsidP="00056E3B">
      <w:pPr>
        <w:ind w:left="0" w:firstLine="0"/>
      </w:pPr>
      <w:r>
        <w:t>Child</w:t>
      </w:r>
      <w:r w:rsidR="00CA67E0">
        <w:t xml:space="preserve"> </w:t>
      </w:r>
      <w:r>
        <w:t xml:space="preserve">C                              </w:t>
      </w:r>
      <w:r w:rsidR="006E3A2B">
        <w:t xml:space="preserve">         </w:t>
      </w:r>
      <w:r>
        <w:t>YB Cheviots</w:t>
      </w:r>
    </w:p>
    <w:p w14:paraId="02AC68BF" w14:textId="4C6B05AF" w:rsidR="00056E3B" w:rsidRDefault="00056E3B" w:rsidP="00056E3B">
      <w:pPr>
        <w:ind w:left="0" w:firstLine="0"/>
      </w:pPr>
      <w:r>
        <w:t>Child D                                       CJ Passed to EH</w:t>
      </w:r>
    </w:p>
    <w:p w14:paraId="2B3B0A61" w14:textId="14A97B92" w:rsidR="00056E3B" w:rsidRDefault="00056E3B" w:rsidP="00056E3B">
      <w:pPr>
        <w:ind w:left="0" w:firstLine="0"/>
      </w:pPr>
      <w:r>
        <w:t>Child E                                        LA</w:t>
      </w:r>
    </w:p>
    <w:p w14:paraId="1309FE6A" w14:textId="44BBFB94" w:rsidR="00056E3B" w:rsidRDefault="00056E3B" w:rsidP="00056E3B">
      <w:pPr>
        <w:ind w:left="0" w:firstLine="0"/>
      </w:pPr>
      <w:r>
        <w:t>Child F [</w:t>
      </w:r>
      <w:r w:rsidR="00B01834">
        <w:t>LAC]  </w:t>
      </w:r>
      <w:r>
        <w:t xml:space="preserve">                       </w:t>
      </w:r>
      <w:r w:rsidR="00B01834">
        <w:t xml:space="preserve">     </w:t>
      </w:r>
      <w:r>
        <w:t>TP</w:t>
      </w:r>
    </w:p>
    <w:p w14:paraId="0171E474" w14:textId="2DFDED47" w:rsidR="00056E3B" w:rsidRDefault="00056E3B" w:rsidP="00056E3B">
      <w:pPr>
        <w:ind w:left="0" w:firstLine="0"/>
      </w:pPr>
      <w:r>
        <w:t>Child G [LAC]                             JW</w:t>
      </w:r>
    </w:p>
    <w:p w14:paraId="41BC0F61" w14:textId="7DEF4DEC" w:rsidR="00056E3B" w:rsidRDefault="00056E3B" w:rsidP="00056E3B">
      <w:pPr>
        <w:ind w:left="0" w:firstLine="0"/>
      </w:pPr>
      <w:r>
        <w:t xml:space="preserve">One open referral. Child X demonstrating sexualised behaviour. Additional </w:t>
      </w:r>
      <w:r w:rsidR="00CA67E0">
        <w:t>referral made</w:t>
      </w:r>
      <w:r>
        <w:t xml:space="preserve"> on 1.2.23</w:t>
      </w:r>
    </w:p>
    <w:p w14:paraId="66A6D9EF" w14:textId="77777777" w:rsidR="00056E3B" w:rsidRDefault="00056E3B" w:rsidP="00056E3B">
      <w:pPr>
        <w:ind w:left="0" w:firstLine="0"/>
      </w:pPr>
    </w:p>
    <w:p w14:paraId="2A039851" w14:textId="77777777" w:rsidR="00056E3B" w:rsidRPr="00D41CC3" w:rsidRDefault="00056E3B" w:rsidP="00056E3B">
      <w:pPr>
        <w:ind w:left="0" w:firstLine="0"/>
        <w:rPr>
          <w:b/>
        </w:rPr>
      </w:pPr>
      <w:r w:rsidRPr="00D41CC3">
        <w:rPr>
          <w:b/>
        </w:rPr>
        <w:t>Adults Services</w:t>
      </w:r>
    </w:p>
    <w:p w14:paraId="32286161" w14:textId="188EB43A" w:rsidR="00056E3B" w:rsidRDefault="00056E3B" w:rsidP="00056E3B">
      <w:pPr>
        <w:ind w:left="0" w:firstLine="0"/>
      </w:pPr>
      <w:r>
        <w:t xml:space="preserve">Child H                                     </w:t>
      </w:r>
      <w:r w:rsidR="006E3A2B">
        <w:t>   CS has now put in package of support</w:t>
      </w:r>
      <w:r w:rsidR="006B3B77">
        <w:t xml:space="preserve"> </w:t>
      </w:r>
      <w:r>
        <w:t>Closed now.</w:t>
      </w:r>
    </w:p>
    <w:p w14:paraId="4F51F99B" w14:textId="56E3F200" w:rsidR="00056E3B" w:rsidRDefault="00056E3B" w:rsidP="00056E3B">
      <w:pPr>
        <w:ind w:left="0" w:firstLine="0"/>
      </w:pPr>
      <w:r>
        <w:t>Child I Head of service is looking at this case trying to get Child I support. Currently open with Cheviot however no allocation at the moment. TM has been allocated from Cheviots.</w:t>
      </w:r>
    </w:p>
    <w:p w14:paraId="16E192AB" w14:textId="77777777" w:rsidR="00056E3B" w:rsidRDefault="00056E3B" w:rsidP="00056E3B">
      <w:pPr>
        <w:ind w:left="0" w:firstLine="0"/>
      </w:pPr>
      <w:r>
        <w:t>Mash Referrals for the past year:</w:t>
      </w:r>
    </w:p>
    <w:p w14:paraId="66C4580D" w14:textId="11464B26" w:rsidR="00056E3B" w:rsidRDefault="00056E3B" w:rsidP="00056E3B">
      <w:pPr>
        <w:ind w:left="0" w:firstLine="0"/>
      </w:pPr>
      <w:r>
        <w:t xml:space="preserve">Child J </w:t>
      </w:r>
      <w:r w:rsidR="00D41CC3">
        <w:t xml:space="preserve">          </w:t>
      </w:r>
      <w:r>
        <w:t>24.11.22 and 7.7.22   both NFA</w:t>
      </w:r>
    </w:p>
    <w:p w14:paraId="1572D1D4" w14:textId="77777777" w:rsidR="00056E3B" w:rsidRDefault="00056E3B" w:rsidP="00056E3B">
      <w:pPr>
        <w:ind w:left="0" w:firstLine="0"/>
      </w:pPr>
      <w:r>
        <w:t>Child K          6.10.22       NFA</w:t>
      </w:r>
    </w:p>
    <w:p w14:paraId="70E86317" w14:textId="35A4E086" w:rsidR="00056E3B" w:rsidRDefault="00056E3B" w:rsidP="00056E3B">
      <w:pPr>
        <w:ind w:left="0" w:firstLine="0"/>
      </w:pPr>
      <w:r>
        <w:t xml:space="preserve">Child L </w:t>
      </w:r>
      <w:r w:rsidR="00D41CC3">
        <w:t xml:space="preserve">         </w:t>
      </w:r>
      <w:r>
        <w:t>13.7.22       NFA</w:t>
      </w:r>
    </w:p>
    <w:p w14:paraId="1E2E6896" w14:textId="50BDBBCF" w:rsidR="00056E3B" w:rsidRDefault="00056E3B" w:rsidP="00056E3B">
      <w:pPr>
        <w:ind w:left="0" w:firstLine="0"/>
      </w:pPr>
      <w:r>
        <w:t xml:space="preserve">Child M   </w:t>
      </w:r>
      <w:r w:rsidR="00D41CC3">
        <w:t xml:space="preserve">     </w:t>
      </w:r>
      <w:r>
        <w:t>17.5.22       NFA</w:t>
      </w:r>
    </w:p>
    <w:p w14:paraId="756F0673" w14:textId="0DBF9EED" w:rsidR="00056E3B" w:rsidRDefault="00056E3B" w:rsidP="00056E3B">
      <w:pPr>
        <w:ind w:left="0" w:firstLine="0"/>
      </w:pPr>
      <w:r>
        <w:t xml:space="preserve">Child F </w:t>
      </w:r>
      <w:r w:rsidR="00D41CC3">
        <w:t xml:space="preserve">         </w:t>
      </w:r>
      <w:r>
        <w:t xml:space="preserve">28.2.23 </w:t>
      </w:r>
      <w:r w:rsidR="00D41CC3">
        <w:t xml:space="preserve">      </w:t>
      </w:r>
      <w:r>
        <w:t>NFA social worker passed information.</w:t>
      </w:r>
    </w:p>
    <w:p w14:paraId="3F576050" w14:textId="0B40B0C2" w:rsidR="00056E3B" w:rsidRDefault="00056E3B" w:rsidP="00056E3B">
      <w:pPr>
        <w:ind w:left="0" w:firstLine="0"/>
      </w:pPr>
      <w:r>
        <w:t xml:space="preserve">Child X </w:t>
      </w:r>
      <w:r w:rsidR="00D41CC3">
        <w:t xml:space="preserve">         </w:t>
      </w:r>
      <w:r>
        <w:t xml:space="preserve">1.2.23 </w:t>
      </w:r>
      <w:r w:rsidR="00D41CC3">
        <w:t xml:space="preserve">        </w:t>
      </w:r>
      <w:r>
        <w:t xml:space="preserve">NFA </w:t>
      </w:r>
      <w:r w:rsidR="00D41CC3">
        <w:t>MASH</w:t>
      </w:r>
      <w:r>
        <w:t xml:space="preserve"> sign posted family to agencies.</w:t>
      </w:r>
    </w:p>
    <w:p w14:paraId="1616C4B1" w14:textId="4BC9C0F7" w:rsidR="00056E3B" w:rsidRDefault="00056E3B" w:rsidP="00056E3B">
      <w:pPr>
        <w:ind w:left="0" w:firstLine="0"/>
      </w:pPr>
      <w:r>
        <w:t xml:space="preserve">Child O </w:t>
      </w:r>
      <w:r w:rsidR="00D41CC3">
        <w:t xml:space="preserve">        </w:t>
      </w:r>
      <w:r>
        <w:t>28.2.23 NFA social worker passed information on case to new SW.</w:t>
      </w:r>
    </w:p>
    <w:p w14:paraId="028475CC" w14:textId="77777777" w:rsidR="00056E3B" w:rsidRPr="00D41CC3" w:rsidRDefault="00056E3B" w:rsidP="00056E3B">
      <w:pPr>
        <w:ind w:left="0" w:firstLine="0"/>
        <w:rPr>
          <w:b/>
        </w:rPr>
      </w:pPr>
      <w:r w:rsidRPr="00D41CC3">
        <w:rPr>
          <w:b/>
        </w:rPr>
        <w:t>Early Help</w:t>
      </w:r>
    </w:p>
    <w:p w14:paraId="00000041" w14:textId="15FCB04E" w:rsidR="001435DD" w:rsidRDefault="00056E3B" w:rsidP="00CA67E0">
      <w:pPr>
        <w:ind w:left="0" w:firstLine="0"/>
      </w:pPr>
      <w:r>
        <w:t xml:space="preserve">Child N       </w:t>
      </w:r>
      <w:r w:rsidR="00D41CC3">
        <w:t xml:space="preserve">  </w:t>
      </w:r>
      <w:r>
        <w:t>16.1.23     Passed to Cheviots. Cheviots have contacted the family now.</w:t>
      </w:r>
      <w:r w:rsidR="00681DCE">
        <w:t xml:space="preserve"> </w:t>
      </w:r>
    </w:p>
    <w:p w14:paraId="00000042" w14:textId="77777777" w:rsidR="001435DD" w:rsidRDefault="001435DD">
      <w:pPr>
        <w:spacing w:after="4" w:line="250" w:lineRule="auto"/>
        <w:ind w:left="240" w:right="1" w:firstLine="259"/>
      </w:pPr>
    </w:p>
    <w:p w14:paraId="00000043" w14:textId="77777777" w:rsidR="001435DD" w:rsidRDefault="00681DCE">
      <w:pPr>
        <w:spacing w:after="0" w:line="259" w:lineRule="auto"/>
        <w:ind w:left="245" w:firstLine="0"/>
      </w:pPr>
      <w:r>
        <w:rPr>
          <w:sz w:val="20"/>
          <w:szCs w:val="20"/>
        </w:rPr>
        <w:t xml:space="preserve"> </w:t>
      </w:r>
    </w:p>
    <w:p w14:paraId="31E781BA" w14:textId="77777777" w:rsidR="00C71211" w:rsidRDefault="00C71211">
      <w:pPr>
        <w:spacing w:after="0" w:line="259" w:lineRule="auto"/>
        <w:ind w:left="245" w:firstLine="0"/>
      </w:pPr>
    </w:p>
    <w:sectPr w:rsidR="00C71211" w:rsidSect="00AD484B">
      <w:footerReference w:type="even" r:id="rId20"/>
      <w:footerReference w:type="default" r:id="rId21"/>
      <w:footerReference w:type="first" r:id="rId22"/>
      <w:pgSz w:w="11906" w:h="16838"/>
      <w:pgMar w:top="845" w:right="659" w:bottom="1618" w:left="1426" w:header="720" w:footer="994" w:gutter="0"/>
      <w:pgBorders w:offsetFrom="page">
        <w:top w:val="single" w:sz="6" w:space="24" w:color="auto"/>
        <w:left w:val="single" w:sz="6" w:space="24" w:color="auto"/>
        <w:bottom w:val="single" w:sz="6" w:space="24" w:color="auto"/>
        <w:right w:val="single" w:sz="6"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E3A2EF" w14:textId="77777777" w:rsidR="00D434AE" w:rsidRDefault="00D434AE">
      <w:pPr>
        <w:spacing w:after="0" w:line="240" w:lineRule="auto"/>
      </w:pPr>
      <w:r>
        <w:separator/>
      </w:r>
    </w:p>
  </w:endnote>
  <w:endnote w:type="continuationSeparator" w:id="0">
    <w:p w14:paraId="4317C34B" w14:textId="77777777" w:rsidR="00D434AE" w:rsidRDefault="00D43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6" w14:textId="7BA580E3" w:rsidR="00D434AE" w:rsidRDefault="00D434AE">
    <w:pPr>
      <w:spacing w:after="0" w:line="259" w:lineRule="auto"/>
      <w:ind w:left="14" w:firstLine="0"/>
    </w:pPr>
    <w:r>
      <w:rPr>
        <w:sz w:val="22"/>
        <w:szCs w:val="22"/>
      </w:rPr>
      <w:t xml:space="preserve">Page </w:t>
    </w:r>
    <w:r>
      <w:rPr>
        <w:b/>
        <w:sz w:val="22"/>
        <w:szCs w:val="22"/>
      </w:rPr>
      <w:fldChar w:fldCharType="begin"/>
    </w:r>
    <w:r>
      <w:rPr>
        <w:b/>
        <w:sz w:val="22"/>
        <w:szCs w:val="22"/>
      </w:rPr>
      <w:instrText>PAGE</w:instrText>
    </w:r>
    <w:r>
      <w:rPr>
        <w:b/>
        <w:sz w:val="22"/>
        <w:szCs w:val="22"/>
      </w:rPr>
      <w:fldChar w:fldCharType="end"/>
    </w:r>
    <w:r>
      <w:rPr>
        <w:sz w:val="22"/>
        <w:szCs w:val="22"/>
      </w:rPr>
      <w:t xml:space="preserve"> of </w:t>
    </w:r>
    <w:r>
      <w:rPr>
        <w:b/>
        <w:sz w:val="22"/>
        <w:szCs w:val="22"/>
      </w:rPr>
      <w:fldChar w:fldCharType="begin"/>
    </w:r>
    <w:r>
      <w:rPr>
        <w:b/>
        <w:sz w:val="22"/>
        <w:szCs w:val="22"/>
      </w:rPr>
      <w:instrText>NUMPAGES</w:instrText>
    </w:r>
    <w:r>
      <w:rPr>
        <w:b/>
        <w:sz w:val="22"/>
        <w:szCs w:val="22"/>
      </w:rPr>
      <w:fldChar w:fldCharType="separate"/>
    </w:r>
    <w:r w:rsidR="00AD484B">
      <w:rPr>
        <w:b/>
        <w:noProof/>
        <w:sz w:val="22"/>
        <w:szCs w:val="22"/>
      </w:rPr>
      <w:t>14</w:t>
    </w:r>
    <w:r>
      <w:rPr>
        <w:b/>
        <w:sz w:val="22"/>
        <w:szCs w:val="22"/>
      </w:rPr>
      <w:fldChar w:fldCharType="end"/>
    </w:r>
    <w:r>
      <w:rPr>
        <w:sz w:val="22"/>
        <w:szCs w:val="22"/>
      </w:rPr>
      <w:t xml:space="preserve"> </w:t>
    </w:r>
    <w:r>
      <w:t xml:space="preserve"> </w:t>
    </w:r>
  </w:p>
  <w:p w14:paraId="00000047" w14:textId="77777777" w:rsidR="00D434AE" w:rsidRDefault="00D434AE">
    <w:pPr>
      <w:spacing w:after="0" w:line="259" w:lineRule="auto"/>
      <w:ind w:left="0" w:right="-108" w:firstLine="0"/>
      <w:jc w:val="right"/>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4" w14:textId="6E98C2E5" w:rsidR="00D434AE" w:rsidRDefault="00D434AE">
    <w:pPr>
      <w:spacing w:after="0" w:line="259" w:lineRule="auto"/>
      <w:ind w:left="14" w:firstLine="0"/>
    </w:pPr>
    <w:r>
      <w:rPr>
        <w:sz w:val="22"/>
        <w:szCs w:val="22"/>
      </w:rPr>
      <w:t xml:space="preserve">Page </w:t>
    </w:r>
    <w:r>
      <w:rPr>
        <w:b/>
        <w:sz w:val="22"/>
        <w:szCs w:val="22"/>
      </w:rPr>
      <w:fldChar w:fldCharType="begin"/>
    </w:r>
    <w:r>
      <w:rPr>
        <w:b/>
        <w:sz w:val="22"/>
        <w:szCs w:val="22"/>
      </w:rPr>
      <w:instrText>PAGE</w:instrText>
    </w:r>
    <w:r>
      <w:rPr>
        <w:b/>
        <w:sz w:val="22"/>
        <w:szCs w:val="22"/>
      </w:rPr>
      <w:fldChar w:fldCharType="separate"/>
    </w:r>
    <w:r w:rsidR="00F463AB">
      <w:rPr>
        <w:b/>
        <w:noProof/>
        <w:sz w:val="22"/>
        <w:szCs w:val="22"/>
      </w:rPr>
      <w:t>1</w:t>
    </w:r>
    <w:r>
      <w:rPr>
        <w:b/>
        <w:sz w:val="22"/>
        <w:szCs w:val="22"/>
      </w:rPr>
      <w:fldChar w:fldCharType="end"/>
    </w:r>
    <w:r>
      <w:rPr>
        <w:sz w:val="22"/>
        <w:szCs w:val="22"/>
      </w:rPr>
      <w:t xml:space="preserve"> of </w:t>
    </w:r>
    <w:r>
      <w:rPr>
        <w:b/>
        <w:sz w:val="22"/>
        <w:szCs w:val="22"/>
      </w:rPr>
      <w:fldChar w:fldCharType="begin"/>
    </w:r>
    <w:r>
      <w:rPr>
        <w:b/>
        <w:sz w:val="22"/>
        <w:szCs w:val="22"/>
      </w:rPr>
      <w:instrText>NUMPAGES</w:instrText>
    </w:r>
    <w:r>
      <w:rPr>
        <w:b/>
        <w:sz w:val="22"/>
        <w:szCs w:val="22"/>
      </w:rPr>
      <w:fldChar w:fldCharType="separate"/>
    </w:r>
    <w:r w:rsidR="00F463AB">
      <w:rPr>
        <w:b/>
        <w:noProof/>
        <w:sz w:val="22"/>
        <w:szCs w:val="22"/>
      </w:rPr>
      <w:t>14</w:t>
    </w:r>
    <w:r>
      <w:rPr>
        <w:b/>
        <w:sz w:val="22"/>
        <w:szCs w:val="22"/>
      </w:rPr>
      <w:fldChar w:fldCharType="end"/>
    </w:r>
    <w:r>
      <w:rPr>
        <w:sz w:val="22"/>
        <w:szCs w:val="22"/>
      </w:rPr>
      <w:t xml:space="preserve"> </w:t>
    </w:r>
    <w:r>
      <w:t xml:space="preserve"> </w:t>
    </w:r>
  </w:p>
  <w:p w14:paraId="00000045" w14:textId="77777777" w:rsidR="00D434AE" w:rsidRDefault="00D434AE">
    <w:pPr>
      <w:spacing w:after="0" w:line="259" w:lineRule="auto"/>
      <w:ind w:left="0" w:right="-108" w:firstLine="0"/>
      <w:jc w:val="right"/>
    </w:pP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48" w14:textId="56033972" w:rsidR="00D434AE" w:rsidRDefault="00D434AE">
    <w:pPr>
      <w:spacing w:after="0" w:line="259" w:lineRule="auto"/>
      <w:ind w:left="14" w:firstLine="0"/>
    </w:pPr>
    <w:r>
      <w:rPr>
        <w:sz w:val="22"/>
        <w:szCs w:val="22"/>
      </w:rPr>
      <w:t xml:space="preserve">Page </w:t>
    </w:r>
    <w:r>
      <w:rPr>
        <w:b/>
        <w:sz w:val="22"/>
        <w:szCs w:val="22"/>
      </w:rPr>
      <w:fldChar w:fldCharType="begin"/>
    </w:r>
    <w:r>
      <w:rPr>
        <w:b/>
        <w:sz w:val="22"/>
        <w:szCs w:val="22"/>
      </w:rPr>
      <w:instrText>PAGE</w:instrText>
    </w:r>
    <w:r>
      <w:rPr>
        <w:b/>
        <w:sz w:val="22"/>
        <w:szCs w:val="22"/>
      </w:rPr>
      <w:fldChar w:fldCharType="end"/>
    </w:r>
    <w:r>
      <w:rPr>
        <w:sz w:val="22"/>
        <w:szCs w:val="22"/>
      </w:rPr>
      <w:t xml:space="preserve"> of </w:t>
    </w:r>
    <w:r>
      <w:rPr>
        <w:b/>
        <w:sz w:val="22"/>
        <w:szCs w:val="22"/>
      </w:rPr>
      <w:fldChar w:fldCharType="begin"/>
    </w:r>
    <w:r>
      <w:rPr>
        <w:b/>
        <w:sz w:val="22"/>
        <w:szCs w:val="22"/>
      </w:rPr>
      <w:instrText>NUMPAGES</w:instrText>
    </w:r>
    <w:r>
      <w:rPr>
        <w:b/>
        <w:sz w:val="22"/>
        <w:szCs w:val="22"/>
      </w:rPr>
      <w:fldChar w:fldCharType="separate"/>
    </w:r>
    <w:r w:rsidR="00AD484B">
      <w:rPr>
        <w:b/>
        <w:noProof/>
        <w:sz w:val="22"/>
        <w:szCs w:val="22"/>
      </w:rPr>
      <w:t>14</w:t>
    </w:r>
    <w:r>
      <w:rPr>
        <w:b/>
        <w:sz w:val="22"/>
        <w:szCs w:val="22"/>
      </w:rPr>
      <w:fldChar w:fldCharType="end"/>
    </w:r>
    <w:r>
      <w:rPr>
        <w:sz w:val="22"/>
        <w:szCs w:val="22"/>
      </w:rPr>
      <w:t xml:space="preserve"> </w:t>
    </w:r>
    <w:r>
      <w:t xml:space="preserve"> </w:t>
    </w:r>
  </w:p>
  <w:p w14:paraId="00000049" w14:textId="77777777" w:rsidR="00D434AE" w:rsidRDefault="00D434AE">
    <w:pPr>
      <w:spacing w:after="0" w:line="259" w:lineRule="auto"/>
      <w:ind w:left="0" w:right="-108" w:firstLine="0"/>
      <w:jc w:val="right"/>
    </w:pPr>
    <w: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E36D3" w14:textId="77777777" w:rsidR="00D434AE" w:rsidRDefault="00D434AE">
      <w:pPr>
        <w:spacing w:after="0" w:line="240" w:lineRule="auto"/>
      </w:pPr>
      <w:r>
        <w:separator/>
      </w:r>
    </w:p>
  </w:footnote>
  <w:footnote w:type="continuationSeparator" w:id="0">
    <w:p w14:paraId="0858CB96" w14:textId="77777777" w:rsidR="00D434AE" w:rsidRDefault="00D434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877DC"/>
    <w:multiLevelType w:val="multilevel"/>
    <w:tmpl w:val="12AE1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C02E1"/>
    <w:multiLevelType w:val="hybridMultilevel"/>
    <w:tmpl w:val="65586F4E"/>
    <w:lvl w:ilvl="0" w:tplc="0809000F">
      <w:start w:val="1"/>
      <w:numFmt w:val="decimal"/>
      <w:lvlText w:val="%1."/>
      <w:lvlJc w:val="left"/>
      <w:pPr>
        <w:ind w:left="734" w:hanging="360"/>
      </w:pPr>
    </w:lvl>
    <w:lvl w:ilvl="1" w:tplc="08090019" w:tentative="1">
      <w:start w:val="1"/>
      <w:numFmt w:val="lowerLetter"/>
      <w:lvlText w:val="%2."/>
      <w:lvlJc w:val="left"/>
      <w:pPr>
        <w:ind w:left="1454" w:hanging="360"/>
      </w:pPr>
    </w:lvl>
    <w:lvl w:ilvl="2" w:tplc="0809001B" w:tentative="1">
      <w:start w:val="1"/>
      <w:numFmt w:val="lowerRoman"/>
      <w:lvlText w:val="%3."/>
      <w:lvlJc w:val="right"/>
      <w:pPr>
        <w:ind w:left="2174" w:hanging="180"/>
      </w:pPr>
    </w:lvl>
    <w:lvl w:ilvl="3" w:tplc="0809000F" w:tentative="1">
      <w:start w:val="1"/>
      <w:numFmt w:val="decimal"/>
      <w:lvlText w:val="%4."/>
      <w:lvlJc w:val="left"/>
      <w:pPr>
        <w:ind w:left="2894" w:hanging="360"/>
      </w:pPr>
    </w:lvl>
    <w:lvl w:ilvl="4" w:tplc="08090019" w:tentative="1">
      <w:start w:val="1"/>
      <w:numFmt w:val="lowerLetter"/>
      <w:lvlText w:val="%5."/>
      <w:lvlJc w:val="left"/>
      <w:pPr>
        <w:ind w:left="3614" w:hanging="360"/>
      </w:pPr>
    </w:lvl>
    <w:lvl w:ilvl="5" w:tplc="0809001B" w:tentative="1">
      <w:start w:val="1"/>
      <w:numFmt w:val="lowerRoman"/>
      <w:lvlText w:val="%6."/>
      <w:lvlJc w:val="right"/>
      <w:pPr>
        <w:ind w:left="4334" w:hanging="180"/>
      </w:pPr>
    </w:lvl>
    <w:lvl w:ilvl="6" w:tplc="0809000F" w:tentative="1">
      <w:start w:val="1"/>
      <w:numFmt w:val="decimal"/>
      <w:lvlText w:val="%7."/>
      <w:lvlJc w:val="left"/>
      <w:pPr>
        <w:ind w:left="5054" w:hanging="360"/>
      </w:pPr>
    </w:lvl>
    <w:lvl w:ilvl="7" w:tplc="08090019" w:tentative="1">
      <w:start w:val="1"/>
      <w:numFmt w:val="lowerLetter"/>
      <w:lvlText w:val="%8."/>
      <w:lvlJc w:val="left"/>
      <w:pPr>
        <w:ind w:left="5774" w:hanging="360"/>
      </w:pPr>
    </w:lvl>
    <w:lvl w:ilvl="8" w:tplc="0809001B" w:tentative="1">
      <w:start w:val="1"/>
      <w:numFmt w:val="lowerRoman"/>
      <w:lvlText w:val="%9."/>
      <w:lvlJc w:val="right"/>
      <w:pPr>
        <w:ind w:left="6494" w:hanging="180"/>
      </w:pPr>
    </w:lvl>
  </w:abstractNum>
  <w:abstractNum w:abstractNumId="2" w15:restartNumberingAfterBreak="0">
    <w:nsid w:val="046A0D5C"/>
    <w:multiLevelType w:val="multilevel"/>
    <w:tmpl w:val="7C043A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A019A4"/>
    <w:multiLevelType w:val="multilevel"/>
    <w:tmpl w:val="D0144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6236D1"/>
    <w:multiLevelType w:val="multilevel"/>
    <w:tmpl w:val="73C24A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1EF08EF"/>
    <w:multiLevelType w:val="multilevel"/>
    <w:tmpl w:val="AEDA66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35F3489"/>
    <w:multiLevelType w:val="multilevel"/>
    <w:tmpl w:val="5A40B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4"/>
  </w:num>
  <w:num w:numId="4">
    <w:abstractNumId w:val="3"/>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5DD"/>
    <w:rsid w:val="00016E67"/>
    <w:rsid w:val="0002183F"/>
    <w:rsid w:val="000513FB"/>
    <w:rsid w:val="00056E3B"/>
    <w:rsid w:val="00064422"/>
    <w:rsid w:val="0008380E"/>
    <w:rsid w:val="00090D43"/>
    <w:rsid w:val="000C6F32"/>
    <w:rsid w:val="000F153C"/>
    <w:rsid w:val="000F2203"/>
    <w:rsid w:val="00103F52"/>
    <w:rsid w:val="001435DD"/>
    <w:rsid w:val="00145CFE"/>
    <w:rsid w:val="001944F9"/>
    <w:rsid w:val="00194DFB"/>
    <w:rsid w:val="001A2470"/>
    <w:rsid w:val="001B232D"/>
    <w:rsid w:val="001C676D"/>
    <w:rsid w:val="00250493"/>
    <w:rsid w:val="00265F01"/>
    <w:rsid w:val="002670FD"/>
    <w:rsid w:val="00275170"/>
    <w:rsid w:val="002B08EF"/>
    <w:rsid w:val="002D765E"/>
    <w:rsid w:val="002F2B5B"/>
    <w:rsid w:val="002F3A63"/>
    <w:rsid w:val="00341ABC"/>
    <w:rsid w:val="00346B1A"/>
    <w:rsid w:val="003765FE"/>
    <w:rsid w:val="003A0165"/>
    <w:rsid w:val="003E05E2"/>
    <w:rsid w:val="00413E4A"/>
    <w:rsid w:val="00440229"/>
    <w:rsid w:val="00485088"/>
    <w:rsid w:val="004B293A"/>
    <w:rsid w:val="004E5713"/>
    <w:rsid w:val="004E63C5"/>
    <w:rsid w:val="004F5A8C"/>
    <w:rsid w:val="00533835"/>
    <w:rsid w:val="005676F7"/>
    <w:rsid w:val="005A1356"/>
    <w:rsid w:val="005C1003"/>
    <w:rsid w:val="005F7127"/>
    <w:rsid w:val="00635752"/>
    <w:rsid w:val="00675EAE"/>
    <w:rsid w:val="006809F2"/>
    <w:rsid w:val="00681DCE"/>
    <w:rsid w:val="006B0183"/>
    <w:rsid w:val="006B3B77"/>
    <w:rsid w:val="006B7999"/>
    <w:rsid w:val="006D180D"/>
    <w:rsid w:val="006E3A2B"/>
    <w:rsid w:val="006E4B13"/>
    <w:rsid w:val="007248D8"/>
    <w:rsid w:val="0072512F"/>
    <w:rsid w:val="0074277B"/>
    <w:rsid w:val="0075499D"/>
    <w:rsid w:val="00797F78"/>
    <w:rsid w:val="007B782A"/>
    <w:rsid w:val="007D4E63"/>
    <w:rsid w:val="007E39BD"/>
    <w:rsid w:val="007F58F3"/>
    <w:rsid w:val="00803EC4"/>
    <w:rsid w:val="00805411"/>
    <w:rsid w:val="00835D67"/>
    <w:rsid w:val="008B5325"/>
    <w:rsid w:val="008D5898"/>
    <w:rsid w:val="008E00E6"/>
    <w:rsid w:val="00990FC9"/>
    <w:rsid w:val="009952CA"/>
    <w:rsid w:val="00A23BB0"/>
    <w:rsid w:val="00A309E8"/>
    <w:rsid w:val="00A703CA"/>
    <w:rsid w:val="00A84B45"/>
    <w:rsid w:val="00AC1666"/>
    <w:rsid w:val="00AC79FC"/>
    <w:rsid w:val="00AD484B"/>
    <w:rsid w:val="00AD66FE"/>
    <w:rsid w:val="00B01834"/>
    <w:rsid w:val="00B367A4"/>
    <w:rsid w:val="00B91B9F"/>
    <w:rsid w:val="00BC3164"/>
    <w:rsid w:val="00BE7365"/>
    <w:rsid w:val="00C065E7"/>
    <w:rsid w:val="00C079A8"/>
    <w:rsid w:val="00C232A5"/>
    <w:rsid w:val="00C43B25"/>
    <w:rsid w:val="00C71211"/>
    <w:rsid w:val="00C76A78"/>
    <w:rsid w:val="00CA67E0"/>
    <w:rsid w:val="00CC5209"/>
    <w:rsid w:val="00CF054E"/>
    <w:rsid w:val="00CF571C"/>
    <w:rsid w:val="00D16FC7"/>
    <w:rsid w:val="00D326C9"/>
    <w:rsid w:val="00D375C7"/>
    <w:rsid w:val="00D41CC3"/>
    <w:rsid w:val="00D434AE"/>
    <w:rsid w:val="00D46DB6"/>
    <w:rsid w:val="00D62715"/>
    <w:rsid w:val="00DB3491"/>
    <w:rsid w:val="00DB5ED5"/>
    <w:rsid w:val="00DD6385"/>
    <w:rsid w:val="00DE0872"/>
    <w:rsid w:val="00E17942"/>
    <w:rsid w:val="00E20D04"/>
    <w:rsid w:val="00E37C8A"/>
    <w:rsid w:val="00E40829"/>
    <w:rsid w:val="00E4547E"/>
    <w:rsid w:val="00E60E9B"/>
    <w:rsid w:val="00EA4FF6"/>
    <w:rsid w:val="00EC228B"/>
    <w:rsid w:val="00ED2C18"/>
    <w:rsid w:val="00ED3488"/>
    <w:rsid w:val="00EF66A7"/>
    <w:rsid w:val="00F24EEF"/>
    <w:rsid w:val="00F41A68"/>
    <w:rsid w:val="00F463AB"/>
    <w:rsid w:val="00F751E2"/>
    <w:rsid w:val="00F85E1A"/>
    <w:rsid w:val="00F90424"/>
    <w:rsid w:val="00F9483D"/>
    <w:rsid w:val="00FA4C20"/>
    <w:rsid w:val="00FC11FA"/>
    <w:rsid w:val="00FC287E"/>
    <w:rsid w:val="00FC298D"/>
    <w:rsid w:val="00FD638E"/>
    <w:rsid w:val="00FE1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2723E58"/>
  <w15:docId w15:val="{59E2FFB3-8641-4532-B434-A3ECF2BF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GB" w:bidi="ar-SA"/>
      </w:rPr>
    </w:rPrDefault>
    <w:pPrDefault>
      <w:pPr>
        <w:spacing w:after="212" w:line="249" w:lineRule="auto"/>
        <w:ind w:left="269" w:hanging="1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5C7"/>
    <w:rPr>
      <w:color w:val="000000"/>
    </w:rPr>
  </w:style>
  <w:style w:type="paragraph" w:styleId="Heading1">
    <w:name w:val="heading 1"/>
    <w:next w:val="Normal"/>
    <w:link w:val="Heading1Char"/>
    <w:uiPriority w:val="9"/>
    <w:unhideWhenUsed/>
    <w:qFormat/>
    <w:pPr>
      <w:keepNext/>
      <w:keepLines/>
      <w:spacing w:after="0"/>
      <w:ind w:left="10"/>
      <w:outlineLvl w:val="0"/>
    </w:pPr>
    <w:rPr>
      <w:color w:val="2E74B5"/>
      <w:sz w:val="26"/>
    </w:rPr>
  </w:style>
  <w:style w:type="paragraph" w:styleId="Heading2">
    <w:name w:val="heading 2"/>
    <w:next w:val="Normal"/>
    <w:link w:val="Heading2Char"/>
    <w:uiPriority w:val="9"/>
    <w:unhideWhenUsed/>
    <w:qFormat/>
    <w:pPr>
      <w:keepNext/>
      <w:keepLines/>
      <w:spacing w:after="217"/>
      <w:ind w:left="10"/>
      <w:outlineLvl w:val="1"/>
    </w:pPr>
    <w:rPr>
      <w:color w:val="1F4D78"/>
    </w:rPr>
  </w:style>
  <w:style w:type="paragraph" w:styleId="Heading3">
    <w:name w:val="heading 3"/>
    <w:next w:val="Normal"/>
    <w:link w:val="Heading3Char"/>
    <w:uiPriority w:val="9"/>
    <w:unhideWhenUsed/>
    <w:qFormat/>
    <w:pPr>
      <w:keepNext/>
      <w:keepLines/>
      <w:spacing w:after="217"/>
      <w:ind w:left="10"/>
      <w:outlineLvl w:val="2"/>
    </w:pPr>
    <w:rPr>
      <w:color w:val="1F4D7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3Char">
    <w:name w:val="Heading 3 Char"/>
    <w:link w:val="Heading3"/>
    <w:rPr>
      <w:rFonts w:ascii="Calibri" w:eastAsia="Calibri" w:hAnsi="Calibri" w:cs="Calibri"/>
      <w:color w:val="1F4D78"/>
      <w:sz w:val="24"/>
    </w:rPr>
  </w:style>
  <w:style w:type="character" w:customStyle="1" w:styleId="Heading2Char">
    <w:name w:val="Heading 2 Char"/>
    <w:link w:val="Heading2"/>
    <w:rPr>
      <w:rFonts w:ascii="Calibri" w:eastAsia="Calibri" w:hAnsi="Calibri" w:cs="Calibri"/>
      <w:color w:val="1F4D78"/>
      <w:sz w:val="24"/>
    </w:rPr>
  </w:style>
  <w:style w:type="character" w:customStyle="1" w:styleId="Heading1Char">
    <w:name w:val="Heading 1 Char"/>
    <w:link w:val="Heading1"/>
    <w:rPr>
      <w:rFonts w:ascii="Calibri" w:eastAsia="Calibri" w:hAnsi="Calibri" w:cs="Calibri"/>
      <w:color w:val="2E74B5"/>
      <w:sz w:val="26"/>
    </w:rPr>
  </w:style>
  <w:style w:type="paragraph" w:styleId="TOC1">
    <w:name w:val="toc 1"/>
    <w:hidden/>
    <w:uiPriority w:val="39"/>
    <w:pPr>
      <w:spacing w:after="121"/>
      <w:ind w:left="284" w:right="79"/>
    </w:pPr>
    <w:rPr>
      <w:color w:val="000000"/>
    </w:rPr>
  </w:style>
  <w:style w:type="paragraph" w:styleId="TOC2">
    <w:name w:val="toc 2"/>
    <w:hidden/>
    <w:uiPriority w:val="39"/>
    <w:pPr>
      <w:spacing w:after="111"/>
      <w:ind w:left="495" w:right="85"/>
      <w:jc w:val="right"/>
    </w:pPr>
    <w:rPr>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620F12"/>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styleId="TableGrid0">
    <w:name w:val="Table Grid"/>
    <w:basedOn w:val="TableNormal"/>
    <w:uiPriority w:val="39"/>
    <w:rsid w:val="000513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FD638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D638E"/>
    <w:rPr>
      <w:color w:val="000000"/>
      <w:sz w:val="20"/>
      <w:szCs w:val="20"/>
    </w:rPr>
  </w:style>
  <w:style w:type="character" w:styleId="EndnoteReference">
    <w:name w:val="endnote reference"/>
    <w:basedOn w:val="DefaultParagraphFont"/>
    <w:uiPriority w:val="99"/>
    <w:semiHidden/>
    <w:unhideWhenUsed/>
    <w:rsid w:val="00FD638E"/>
    <w:rPr>
      <w:vertAlign w:val="superscript"/>
    </w:rPr>
  </w:style>
  <w:style w:type="paragraph" w:styleId="TOC3">
    <w:name w:val="toc 3"/>
    <w:basedOn w:val="Normal"/>
    <w:next w:val="Normal"/>
    <w:autoRedefine/>
    <w:uiPriority w:val="39"/>
    <w:unhideWhenUsed/>
    <w:rsid w:val="006B0183"/>
    <w:pPr>
      <w:spacing w:after="100"/>
      <w:ind w:left="480"/>
    </w:pPr>
  </w:style>
  <w:style w:type="paragraph" w:styleId="TOCHeading">
    <w:name w:val="TOC Heading"/>
    <w:basedOn w:val="Heading1"/>
    <w:next w:val="Normal"/>
    <w:uiPriority w:val="39"/>
    <w:unhideWhenUsed/>
    <w:qFormat/>
    <w:rsid w:val="006B0183"/>
    <w:pPr>
      <w:spacing w:before="240" w:line="259" w:lineRule="auto"/>
      <w:ind w:left="0" w:firstLine="0"/>
      <w:outlineLvl w:val="9"/>
    </w:pPr>
    <w:rPr>
      <w:rFonts w:asciiTheme="majorHAnsi" w:eastAsiaTheme="majorEastAsia" w:hAnsiTheme="majorHAnsi" w:cstheme="majorBidi"/>
      <w:color w:val="2E74B5" w:themeColor="accent1" w:themeShade="BF"/>
      <w:sz w:val="32"/>
      <w:szCs w:val="32"/>
      <w:lang w:val="en-US" w:eastAsia="en-US"/>
    </w:rPr>
  </w:style>
  <w:style w:type="paragraph" w:styleId="ListParagraph">
    <w:name w:val="List Paragraph"/>
    <w:basedOn w:val="Normal"/>
    <w:uiPriority w:val="34"/>
    <w:qFormat/>
    <w:rsid w:val="00E179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8622">
      <w:bodyDiv w:val="1"/>
      <w:marLeft w:val="0"/>
      <w:marRight w:val="0"/>
      <w:marTop w:val="0"/>
      <w:marBottom w:val="0"/>
      <w:divBdr>
        <w:top w:val="none" w:sz="0" w:space="0" w:color="auto"/>
        <w:left w:val="none" w:sz="0" w:space="0" w:color="auto"/>
        <w:bottom w:val="none" w:sz="0" w:space="0" w:color="auto"/>
        <w:right w:val="none" w:sz="0" w:space="0" w:color="auto"/>
      </w:divBdr>
    </w:div>
    <w:div w:id="22630322">
      <w:bodyDiv w:val="1"/>
      <w:marLeft w:val="0"/>
      <w:marRight w:val="0"/>
      <w:marTop w:val="0"/>
      <w:marBottom w:val="0"/>
      <w:divBdr>
        <w:top w:val="none" w:sz="0" w:space="0" w:color="auto"/>
        <w:left w:val="none" w:sz="0" w:space="0" w:color="auto"/>
        <w:bottom w:val="none" w:sz="0" w:space="0" w:color="auto"/>
        <w:right w:val="none" w:sz="0" w:space="0" w:color="auto"/>
      </w:divBdr>
    </w:div>
    <w:div w:id="209462310">
      <w:bodyDiv w:val="1"/>
      <w:marLeft w:val="0"/>
      <w:marRight w:val="0"/>
      <w:marTop w:val="0"/>
      <w:marBottom w:val="0"/>
      <w:divBdr>
        <w:top w:val="none" w:sz="0" w:space="0" w:color="auto"/>
        <w:left w:val="none" w:sz="0" w:space="0" w:color="auto"/>
        <w:bottom w:val="none" w:sz="0" w:space="0" w:color="auto"/>
        <w:right w:val="none" w:sz="0" w:space="0" w:color="auto"/>
      </w:divBdr>
    </w:div>
    <w:div w:id="271742541">
      <w:bodyDiv w:val="1"/>
      <w:marLeft w:val="0"/>
      <w:marRight w:val="0"/>
      <w:marTop w:val="0"/>
      <w:marBottom w:val="0"/>
      <w:divBdr>
        <w:top w:val="none" w:sz="0" w:space="0" w:color="auto"/>
        <w:left w:val="none" w:sz="0" w:space="0" w:color="auto"/>
        <w:bottom w:val="none" w:sz="0" w:space="0" w:color="auto"/>
        <w:right w:val="none" w:sz="0" w:space="0" w:color="auto"/>
      </w:divBdr>
    </w:div>
    <w:div w:id="364983156">
      <w:bodyDiv w:val="1"/>
      <w:marLeft w:val="0"/>
      <w:marRight w:val="0"/>
      <w:marTop w:val="0"/>
      <w:marBottom w:val="0"/>
      <w:divBdr>
        <w:top w:val="none" w:sz="0" w:space="0" w:color="auto"/>
        <w:left w:val="none" w:sz="0" w:space="0" w:color="auto"/>
        <w:bottom w:val="none" w:sz="0" w:space="0" w:color="auto"/>
        <w:right w:val="none" w:sz="0" w:space="0" w:color="auto"/>
      </w:divBdr>
      <w:divsChild>
        <w:div w:id="872956986">
          <w:marLeft w:val="0"/>
          <w:marRight w:val="0"/>
          <w:marTop w:val="0"/>
          <w:marBottom w:val="0"/>
          <w:divBdr>
            <w:top w:val="none" w:sz="0" w:space="0" w:color="auto"/>
            <w:left w:val="none" w:sz="0" w:space="0" w:color="auto"/>
            <w:bottom w:val="none" w:sz="0" w:space="0" w:color="auto"/>
            <w:right w:val="none" w:sz="0" w:space="0" w:color="auto"/>
          </w:divBdr>
          <w:divsChild>
            <w:div w:id="1153108937">
              <w:marLeft w:val="0"/>
              <w:marRight w:val="0"/>
              <w:marTop w:val="0"/>
              <w:marBottom w:val="0"/>
              <w:divBdr>
                <w:top w:val="none" w:sz="0" w:space="0" w:color="auto"/>
                <w:left w:val="none" w:sz="0" w:space="0" w:color="auto"/>
                <w:bottom w:val="none" w:sz="0" w:space="0" w:color="auto"/>
                <w:right w:val="none" w:sz="0" w:space="0" w:color="auto"/>
              </w:divBdr>
            </w:div>
          </w:divsChild>
        </w:div>
        <w:div w:id="1236822070">
          <w:marLeft w:val="0"/>
          <w:marRight w:val="0"/>
          <w:marTop w:val="0"/>
          <w:marBottom w:val="0"/>
          <w:divBdr>
            <w:top w:val="none" w:sz="0" w:space="0" w:color="auto"/>
            <w:left w:val="none" w:sz="0" w:space="0" w:color="auto"/>
            <w:bottom w:val="none" w:sz="0" w:space="0" w:color="auto"/>
            <w:right w:val="none" w:sz="0" w:space="0" w:color="auto"/>
          </w:divBdr>
          <w:divsChild>
            <w:div w:id="48572431">
              <w:marLeft w:val="0"/>
              <w:marRight w:val="0"/>
              <w:marTop w:val="0"/>
              <w:marBottom w:val="0"/>
              <w:divBdr>
                <w:top w:val="none" w:sz="0" w:space="0" w:color="auto"/>
                <w:left w:val="none" w:sz="0" w:space="0" w:color="auto"/>
                <w:bottom w:val="none" w:sz="0" w:space="0" w:color="auto"/>
                <w:right w:val="none" w:sz="0" w:space="0" w:color="auto"/>
              </w:divBdr>
            </w:div>
          </w:divsChild>
        </w:div>
        <w:div w:id="1631328421">
          <w:marLeft w:val="0"/>
          <w:marRight w:val="0"/>
          <w:marTop w:val="0"/>
          <w:marBottom w:val="0"/>
          <w:divBdr>
            <w:top w:val="none" w:sz="0" w:space="0" w:color="auto"/>
            <w:left w:val="none" w:sz="0" w:space="0" w:color="auto"/>
            <w:bottom w:val="none" w:sz="0" w:space="0" w:color="auto"/>
            <w:right w:val="none" w:sz="0" w:space="0" w:color="auto"/>
          </w:divBdr>
          <w:divsChild>
            <w:div w:id="50230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114926">
      <w:bodyDiv w:val="1"/>
      <w:marLeft w:val="0"/>
      <w:marRight w:val="0"/>
      <w:marTop w:val="0"/>
      <w:marBottom w:val="0"/>
      <w:divBdr>
        <w:top w:val="none" w:sz="0" w:space="0" w:color="auto"/>
        <w:left w:val="none" w:sz="0" w:space="0" w:color="auto"/>
        <w:bottom w:val="none" w:sz="0" w:space="0" w:color="auto"/>
        <w:right w:val="none" w:sz="0" w:space="0" w:color="auto"/>
      </w:divBdr>
    </w:div>
    <w:div w:id="801071094">
      <w:bodyDiv w:val="1"/>
      <w:marLeft w:val="0"/>
      <w:marRight w:val="0"/>
      <w:marTop w:val="0"/>
      <w:marBottom w:val="0"/>
      <w:divBdr>
        <w:top w:val="none" w:sz="0" w:space="0" w:color="auto"/>
        <w:left w:val="none" w:sz="0" w:space="0" w:color="auto"/>
        <w:bottom w:val="none" w:sz="0" w:space="0" w:color="auto"/>
        <w:right w:val="none" w:sz="0" w:space="0" w:color="auto"/>
      </w:divBdr>
    </w:div>
    <w:div w:id="919219187">
      <w:bodyDiv w:val="1"/>
      <w:marLeft w:val="0"/>
      <w:marRight w:val="0"/>
      <w:marTop w:val="0"/>
      <w:marBottom w:val="0"/>
      <w:divBdr>
        <w:top w:val="none" w:sz="0" w:space="0" w:color="auto"/>
        <w:left w:val="none" w:sz="0" w:space="0" w:color="auto"/>
        <w:bottom w:val="none" w:sz="0" w:space="0" w:color="auto"/>
        <w:right w:val="none" w:sz="0" w:space="0" w:color="auto"/>
      </w:divBdr>
    </w:div>
    <w:div w:id="951287051">
      <w:bodyDiv w:val="1"/>
      <w:marLeft w:val="0"/>
      <w:marRight w:val="0"/>
      <w:marTop w:val="0"/>
      <w:marBottom w:val="0"/>
      <w:divBdr>
        <w:top w:val="none" w:sz="0" w:space="0" w:color="auto"/>
        <w:left w:val="none" w:sz="0" w:space="0" w:color="auto"/>
        <w:bottom w:val="none" w:sz="0" w:space="0" w:color="auto"/>
        <w:right w:val="none" w:sz="0" w:space="0" w:color="auto"/>
      </w:divBdr>
      <w:divsChild>
        <w:div w:id="285501721">
          <w:marLeft w:val="0"/>
          <w:marRight w:val="0"/>
          <w:marTop w:val="0"/>
          <w:marBottom w:val="0"/>
          <w:divBdr>
            <w:top w:val="none" w:sz="0" w:space="0" w:color="auto"/>
            <w:left w:val="none" w:sz="0" w:space="0" w:color="auto"/>
            <w:bottom w:val="none" w:sz="0" w:space="0" w:color="auto"/>
            <w:right w:val="none" w:sz="0" w:space="0" w:color="auto"/>
          </w:divBdr>
          <w:divsChild>
            <w:div w:id="752437020">
              <w:marLeft w:val="0"/>
              <w:marRight w:val="0"/>
              <w:marTop w:val="0"/>
              <w:marBottom w:val="0"/>
              <w:divBdr>
                <w:top w:val="none" w:sz="0" w:space="0" w:color="auto"/>
                <w:left w:val="none" w:sz="0" w:space="0" w:color="auto"/>
                <w:bottom w:val="none" w:sz="0" w:space="0" w:color="auto"/>
                <w:right w:val="none" w:sz="0" w:space="0" w:color="auto"/>
              </w:divBdr>
            </w:div>
          </w:divsChild>
        </w:div>
        <w:div w:id="1147432041">
          <w:marLeft w:val="0"/>
          <w:marRight w:val="0"/>
          <w:marTop w:val="0"/>
          <w:marBottom w:val="0"/>
          <w:divBdr>
            <w:top w:val="none" w:sz="0" w:space="0" w:color="auto"/>
            <w:left w:val="none" w:sz="0" w:space="0" w:color="auto"/>
            <w:bottom w:val="none" w:sz="0" w:space="0" w:color="auto"/>
            <w:right w:val="none" w:sz="0" w:space="0" w:color="auto"/>
          </w:divBdr>
          <w:divsChild>
            <w:div w:id="541866907">
              <w:marLeft w:val="0"/>
              <w:marRight w:val="0"/>
              <w:marTop w:val="0"/>
              <w:marBottom w:val="0"/>
              <w:divBdr>
                <w:top w:val="none" w:sz="0" w:space="0" w:color="auto"/>
                <w:left w:val="none" w:sz="0" w:space="0" w:color="auto"/>
                <w:bottom w:val="none" w:sz="0" w:space="0" w:color="auto"/>
                <w:right w:val="none" w:sz="0" w:space="0" w:color="auto"/>
              </w:divBdr>
            </w:div>
          </w:divsChild>
        </w:div>
        <w:div w:id="1593583016">
          <w:marLeft w:val="0"/>
          <w:marRight w:val="0"/>
          <w:marTop w:val="0"/>
          <w:marBottom w:val="0"/>
          <w:divBdr>
            <w:top w:val="none" w:sz="0" w:space="0" w:color="auto"/>
            <w:left w:val="none" w:sz="0" w:space="0" w:color="auto"/>
            <w:bottom w:val="none" w:sz="0" w:space="0" w:color="auto"/>
            <w:right w:val="none" w:sz="0" w:space="0" w:color="auto"/>
          </w:divBdr>
          <w:divsChild>
            <w:div w:id="212167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302265">
      <w:bodyDiv w:val="1"/>
      <w:marLeft w:val="0"/>
      <w:marRight w:val="0"/>
      <w:marTop w:val="0"/>
      <w:marBottom w:val="0"/>
      <w:divBdr>
        <w:top w:val="none" w:sz="0" w:space="0" w:color="auto"/>
        <w:left w:val="none" w:sz="0" w:space="0" w:color="auto"/>
        <w:bottom w:val="none" w:sz="0" w:space="0" w:color="auto"/>
        <w:right w:val="none" w:sz="0" w:space="0" w:color="auto"/>
      </w:divBdr>
    </w:div>
    <w:div w:id="1019694376">
      <w:bodyDiv w:val="1"/>
      <w:marLeft w:val="0"/>
      <w:marRight w:val="0"/>
      <w:marTop w:val="0"/>
      <w:marBottom w:val="0"/>
      <w:divBdr>
        <w:top w:val="none" w:sz="0" w:space="0" w:color="auto"/>
        <w:left w:val="none" w:sz="0" w:space="0" w:color="auto"/>
        <w:bottom w:val="none" w:sz="0" w:space="0" w:color="auto"/>
        <w:right w:val="none" w:sz="0" w:space="0" w:color="auto"/>
      </w:divBdr>
      <w:divsChild>
        <w:div w:id="172693251">
          <w:marLeft w:val="0"/>
          <w:marRight w:val="0"/>
          <w:marTop w:val="0"/>
          <w:marBottom w:val="0"/>
          <w:divBdr>
            <w:top w:val="none" w:sz="0" w:space="0" w:color="auto"/>
            <w:left w:val="none" w:sz="0" w:space="0" w:color="auto"/>
            <w:bottom w:val="none" w:sz="0" w:space="0" w:color="auto"/>
            <w:right w:val="none" w:sz="0" w:space="0" w:color="auto"/>
          </w:divBdr>
        </w:div>
        <w:div w:id="305548062">
          <w:marLeft w:val="0"/>
          <w:marRight w:val="0"/>
          <w:marTop w:val="0"/>
          <w:marBottom w:val="0"/>
          <w:divBdr>
            <w:top w:val="none" w:sz="0" w:space="0" w:color="auto"/>
            <w:left w:val="none" w:sz="0" w:space="0" w:color="auto"/>
            <w:bottom w:val="none" w:sz="0" w:space="0" w:color="auto"/>
            <w:right w:val="none" w:sz="0" w:space="0" w:color="auto"/>
          </w:divBdr>
        </w:div>
        <w:div w:id="923802566">
          <w:marLeft w:val="0"/>
          <w:marRight w:val="0"/>
          <w:marTop w:val="0"/>
          <w:marBottom w:val="0"/>
          <w:divBdr>
            <w:top w:val="none" w:sz="0" w:space="0" w:color="auto"/>
            <w:left w:val="none" w:sz="0" w:space="0" w:color="auto"/>
            <w:bottom w:val="none" w:sz="0" w:space="0" w:color="auto"/>
            <w:right w:val="none" w:sz="0" w:space="0" w:color="auto"/>
          </w:divBdr>
        </w:div>
        <w:div w:id="979383655">
          <w:marLeft w:val="0"/>
          <w:marRight w:val="0"/>
          <w:marTop w:val="0"/>
          <w:marBottom w:val="0"/>
          <w:divBdr>
            <w:top w:val="none" w:sz="0" w:space="0" w:color="auto"/>
            <w:left w:val="none" w:sz="0" w:space="0" w:color="auto"/>
            <w:bottom w:val="none" w:sz="0" w:space="0" w:color="auto"/>
            <w:right w:val="none" w:sz="0" w:space="0" w:color="auto"/>
          </w:divBdr>
        </w:div>
        <w:div w:id="1207335081">
          <w:marLeft w:val="0"/>
          <w:marRight w:val="0"/>
          <w:marTop w:val="0"/>
          <w:marBottom w:val="0"/>
          <w:divBdr>
            <w:top w:val="none" w:sz="0" w:space="0" w:color="auto"/>
            <w:left w:val="none" w:sz="0" w:space="0" w:color="auto"/>
            <w:bottom w:val="none" w:sz="0" w:space="0" w:color="auto"/>
            <w:right w:val="none" w:sz="0" w:space="0" w:color="auto"/>
          </w:divBdr>
        </w:div>
        <w:div w:id="1741977196">
          <w:marLeft w:val="0"/>
          <w:marRight w:val="0"/>
          <w:marTop w:val="0"/>
          <w:marBottom w:val="0"/>
          <w:divBdr>
            <w:top w:val="none" w:sz="0" w:space="0" w:color="auto"/>
            <w:left w:val="none" w:sz="0" w:space="0" w:color="auto"/>
            <w:bottom w:val="none" w:sz="0" w:space="0" w:color="auto"/>
            <w:right w:val="none" w:sz="0" w:space="0" w:color="auto"/>
          </w:divBdr>
        </w:div>
        <w:div w:id="1764645749">
          <w:marLeft w:val="0"/>
          <w:marRight w:val="0"/>
          <w:marTop w:val="0"/>
          <w:marBottom w:val="0"/>
          <w:divBdr>
            <w:top w:val="none" w:sz="0" w:space="0" w:color="auto"/>
            <w:left w:val="none" w:sz="0" w:space="0" w:color="auto"/>
            <w:bottom w:val="none" w:sz="0" w:space="0" w:color="auto"/>
            <w:right w:val="none" w:sz="0" w:space="0" w:color="auto"/>
          </w:divBdr>
        </w:div>
      </w:divsChild>
    </w:div>
    <w:div w:id="1056708253">
      <w:bodyDiv w:val="1"/>
      <w:marLeft w:val="0"/>
      <w:marRight w:val="0"/>
      <w:marTop w:val="0"/>
      <w:marBottom w:val="0"/>
      <w:divBdr>
        <w:top w:val="none" w:sz="0" w:space="0" w:color="auto"/>
        <w:left w:val="none" w:sz="0" w:space="0" w:color="auto"/>
        <w:bottom w:val="none" w:sz="0" w:space="0" w:color="auto"/>
        <w:right w:val="none" w:sz="0" w:space="0" w:color="auto"/>
      </w:divBdr>
    </w:div>
    <w:div w:id="1068573124">
      <w:bodyDiv w:val="1"/>
      <w:marLeft w:val="0"/>
      <w:marRight w:val="0"/>
      <w:marTop w:val="0"/>
      <w:marBottom w:val="0"/>
      <w:divBdr>
        <w:top w:val="none" w:sz="0" w:space="0" w:color="auto"/>
        <w:left w:val="none" w:sz="0" w:space="0" w:color="auto"/>
        <w:bottom w:val="none" w:sz="0" w:space="0" w:color="auto"/>
        <w:right w:val="none" w:sz="0" w:space="0" w:color="auto"/>
      </w:divBdr>
    </w:div>
    <w:div w:id="1152720748">
      <w:bodyDiv w:val="1"/>
      <w:marLeft w:val="0"/>
      <w:marRight w:val="0"/>
      <w:marTop w:val="0"/>
      <w:marBottom w:val="0"/>
      <w:divBdr>
        <w:top w:val="none" w:sz="0" w:space="0" w:color="auto"/>
        <w:left w:val="none" w:sz="0" w:space="0" w:color="auto"/>
        <w:bottom w:val="none" w:sz="0" w:space="0" w:color="auto"/>
        <w:right w:val="none" w:sz="0" w:space="0" w:color="auto"/>
      </w:divBdr>
    </w:div>
    <w:div w:id="1222594352">
      <w:bodyDiv w:val="1"/>
      <w:marLeft w:val="0"/>
      <w:marRight w:val="0"/>
      <w:marTop w:val="0"/>
      <w:marBottom w:val="0"/>
      <w:divBdr>
        <w:top w:val="none" w:sz="0" w:space="0" w:color="auto"/>
        <w:left w:val="none" w:sz="0" w:space="0" w:color="auto"/>
        <w:bottom w:val="none" w:sz="0" w:space="0" w:color="auto"/>
        <w:right w:val="none" w:sz="0" w:space="0" w:color="auto"/>
      </w:divBdr>
    </w:div>
    <w:div w:id="1302421527">
      <w:bodyDiv w:val="1"/>
      <w:marLeft w:val="0"/>
      <w:marRight w:val="0"/>
      <w:marTop w:val="0"/>
      <w:marBottom w:val="0"/>
      <w:divBdr>
        <w:top w:val="none" w:sz="0" w:space="0" w:color="auto"/>
        <w:left w:val="none" w:sz="0" w:space="0" w:color="auto"/>
        <w:bottom w:val="none" w:sz="0" w:space="0" w:color="auto"/>
        <w:right w:val="none" w:sz="0" w:space="0" w:color="auto"/>
      </w:divBdr>
      <w:divsChild>
        <w:div w:id="131674079">
          <w:marLeft w:val="0"/>
          <w:marRight w:val="0"/>
          <w:marTop w:val="0"/>
          <w:marBottom w:val="0"/>
          <w:divBdr>
            <w:top w:val="none" w:sz="0" w:space="0" w:color="auto"/>
            <w:left w:val="none" w:sz="0" w:space="0" w:color="auto"/>
            <w:bottom w:val="none" w:sz="0" w:space="0" w:color="auto"/>
            <w:right w:val="none" w:sz="0" w:space="0" w:color="auto"/>
          </w:divBdr>
          <w:divsChild>
            <w:div w:id="2137944686">
              <w:marLeft w:val="0"/>
              <w:marRight w:val="0"/>
              <w:marTop w:val="0"/>
              <w:marBottom w:val="0"/>
              <w:divBdr>
                <w:top w:val="none" w:sz="0" w:space="0" w:color="auto"/>
                <w:left w:val="none" w:sz="0" w:space="0" w:color="auto"/>
                <w:bottom w:val="none" w:sz="0" w:space="0" w:color="auto"/>
                <w:right w:val="none" w:sz="0" w:space="0" w:color="auto"/>
              </w:divBdr>
            </w:div>
          </w:divsChild>
        </w:div>
        <w:div w:id="551695156">
          <w:marLeft w:val="0"/>
          <w:marRight w:val="0"/>
          <w:marTop w:val="0"/>
          <w:marBottom w:val="0"/>
          <w:divBdr>
            <w:top w:val="none" w:sz="0" w:space="0" w:color="auto"/>
            <w:left w:val="none" w:sz="0" w:space="0" w:color="auto"/>
            <w:bottom w:val="none" w:sz="0" w:space="0" w:color="auto"/>
            <w:right w:val="none" w:sz="0" w:space="0" w:color="auto"/>
          </w:divBdr>
          <w:divsChild>
            <w:div w:id="985620461">
              <w:marLeft w:val="0"/>
              <w:marRight w:val="0"/>
              <w:marTop w:val="0"/>
              <w:marBottom w:val="0"/>
              <w:divBdr>
                <w:top w:val="none" w:sz="0" w:space="0" w:color="auto"/>
                <w:left w:val="none" w:sz="0" w:space="0" w:color="auto"/>
                <w:bottom w:val="none" w:sz="0" w:space="0" w:color="auto"/>
                <w:right w:val="none" w:sz="0" w:space="0" w:color="auto"/>
              </w:divBdr>
            </w:div>
          </w:divsChild>
        </w:div>
        <w:div w:id="848830443">
          <w:marLeft w:val="0"/>
          <w:marRight w:val="0"/>
          <w:marTop w:val="0"/>
          <w:marBottom w:val="0"/>
          <w:divBdr>
            <w:top w:val="none" w:sz="0" w:space="0" w:color="auto"/>
            <w:left w:val="none" w:sz="0" w:space="0" w:color="auto"/>
            <w:bottom w:val="none" w:sz="0" w:space="0" w:color="auto"/>
            <w:right w:val="none" w:sz="0" w:space="0" w:color="auto"/>
          </w:divBdr>
          <w:divsChild>
            <w:div w:id="201321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751039">
      <w:bodyDiv w:val="1"/>
      <w:marLeft w:val="0"/>
      <w:marRight w:val="0"/>
      <w:marTop w:val="0"/>
      <w:marBottom w:val="0"/>
      <w:divBdr>
        <w:top w:val="none" w:sz="0" w:space="0" w:color="auto"/>
        <w:left w:val="none" w:sz="0" w:space="0" w:color="auto"/>
        <w:bottom w:val="none" w:sz="0" w:space="0" w:color="auto"/>
        <w:right w:val="none" w:sz="0" w:space="0" w:color="auto"/>
      </w:divBdr>
      <w:divsChild>
        <w:div w:id="366760661">
          <w:marLeft w:val="0"/>
          <w:marRight w:val="0"/>
          <w:marTop w:val="0"/>
          <w:marBottom w:val="0"/>
          <w:divBdr>
            <w:top w:val="none" w:sz="0" w:space="0" w:color="auto"/>
            <w:left w:val="none" w:sz="0" w:space="0" w:color="auto"/>
            <w:bottom w:val="none" w:sz="0" w:space="0" w:color="auto"/>
            <w:right w:val="none" w:sz="0" w:space="0" w:color="auto"/>
          </w:divBdr>
        </w:div>
        <w:div w:id="985013793">
          <w:marLeft w:val="0"/>
          <w:marRight w:val="0"/>
          <w:marTop w:val="0"/>
          <w:marBottom w:val="0"/>
          <w:divBdr>
            <w:top w:val="none" w:sz="0" w:space="0" w:color="auto"/>
            <w:left w:val="none" w:sz="0" w:space="0" w:color="auto"/>
            <w:bottom w:val="none" w:sz="0" w:space="0" w:color="auto"/>
            <w:right w:val="none" w:sz="0" w:space="0" w:color="auto"/>
          </w:divBdr>
        </w:div>
        <w:div w:id="1604263061">
          <w:marLeft w:val="0"/>
          <w:marRight w:val="0"/>
          <w:marTop w:val="0"/>
          <w:marBottom w:val="0"/>
          <w:divBdr>
            <w:top w:val="none" w:sz="0" w:space="0" w:color="auto"/>
            <w:left w:val="none" w:sz="0" w:space="0" w:color="auto"/>
            <w:bottom w:val="none" w:sz="0" w:space="0" w:color="auto"/>
            <w:right w:val="none" w:sz="0" w:space="0" w:color="auto"/>
          </w:divBdr>
        </w:div>
      </w:divsChild>
    </w:div>
    <w:div w:id="1497769685">
      <w:bodyDiv w:val="1"/>
      <w:marLeft w:val="0"/>
      <w:marRight w:val="0"/>
      <w:marTop w:val="0"/>
      <w:marBottom w:val="0"/>
      <w:divBdr>
        <w:top w:val="none" w:sz="0" w:space="0" w:color="auto"/>
        <w:left w:val="none" w:sz="0" w:space="0" w:color="auto"/>
        <w:bottom w:val="none" w:sz="0" w:space="0" w:color="auto"/>
        <w:right w:val="none" w:sz="0" w:space="0" w:color="auto"/>
      </w:divBdr>
    </w:div>
    <w:div w:id="1572227788">
      <w:bodyDiv w:val="1"/>
      <w:marLeft w:val="0"/>
      <w:marRight w:val="0"/>
      <w:marTop w:val="0"/>
      <w:marBottom w:val="0"/>
      <w:divBdr>
        <w:top w:val="none" w:sz="0" w:space="0" w:color="auto"/>
        <w:left w:val="none" w:sz="0" w:space="0" w:color="auto"/>
        <w:bottom w:val="none" w:sz="0" w:space="0" w:color="auto"/>
        <w:right w:val="none" w:sz="0" w:space="0" w:color="auto"/>
      </w:divBdr>
      <w:divsChild>
        <w:div w:id="4556358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03611775">
              <w:marLeft w:val="0"/>
              <w:marRight w:val="0"/>
              <w:marTop w:val="0"/>
              <w:marBottom w:val="0"/>
              <w:divBdr>
                <w:top w:val="none" w:sz="0" w:space="0" w:color="auto"/>
                <w:left w:val="none" w:sz="0" w:space="0" w:color="auto"/>
                <w:bottom w:val="none" w:sz="0" w:space="0" w:color="auto"/>
                <w:right w:val="none" w:sz="0" w:space="0" w:color="auto"/>
              </w:divBdr>
              <w:divsChild>
                <w:div w:id="1941445746">
                  <w:marLeft w:val="0"/>
                  <w:marRight w:val="0"/>
                  <w:marTop w:val="0"/>
                  <w:marBottom w:val="0"/>
                  <w:divBdr>
                    <w:top w:val="none" w:sz="0" w:space="0" w:color="auto"/>
                    <w:left w:val="none" w:sz="0" w:space="0" w:color="auto"/>
                    <w:bottom w:val="none" w:sz="0" w:space="0" w:color="auto"/>
                    <w:right w:val="none" w:sz="0" w:space="0" w:color="auto"/>
                  </w:divBdr>
                  <w:divsChild>
                    <w:div w:id="2088335258">
                      <w:marLeft w:val="0"/>
                      <w:marRight w:val="0"/>
                      <w:marTop w:val="0"/>
                      <w:marBottom w:val="0"/>
                      <w:divBdr>
                        <w:top w:val="none" w:sz="0" w:space="0" w:color="auto"/>
                        <w:left w:val="none" w:sz="0" w:space="0" w:color="auto"/>
                        <w:bottom w:val="none" w:sz="0" w:space="0" w:color="auto"/>
                        <w:right w:val="none" w:sz="0" w:space="0" w:color="auto"/>
                      </w:divBdr>
                      <w:divsChild>
                        <w:div w:id="329253511">
                          <w:marLeft w:val="0"/>
                          <w:marRight w:val="0"/>
                          <w:marTop w:val="0"/>
                          <w:marBottom w:val="0"/>
                          <w:divBdr>
                            <w:top w:val="none" w:sz="0" w:space="0" w:color="auto"/>
                            <w:left w:val="none" w:sz="0" w:space="0" w:color="auto"/>
                            <w:bottom w:val="none" w:sz="0" w:space="0" w:color="auto"/>
                            <w:right w:val="none" w:sz="0" w:space="0" w:color="auto"/>
                          </w:divBdr>
                          <w:divsChild>
                            <w:div w:id="2780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2931334">
      <w:bodyDiv w:val="1"/>
      <w:marLeft w:val="0"/>
      <w:marRight w:val="0"/>
      <w:marTop w:val="0"/>
      <w:marBottom w:val="0"/>
      <w:divBdr>
        <w:top w:val="none" w:sz="0" w:space="0" w:color="auto"/>
        <w:left w:val="none" w:sz="0" w:space="0" w:color="auto"/>
        <w:bottom w:val="none" w:sz="0" w:space="0" w:color="auto"/>
        <w:right w:val="none" w:sz="0" w:space="0" w:color="auto"/>
      </w:divBdr>
    </w:div>
    <w:div w:id="1724520430">
      <w:bodyDiv w:val="1"/>
      <w:marLeft w:val="0"/>
      <w:marRight w:val="0"/>
      <w:marTop w:val="0"/>
      <w:marBottom w:val="0"/>
      <w:divBdr>
        <w:top w:val="none" w:sz="0" w:space="0" w:color="auto"/>
        <w:left w:val="none" w:sz="0" w:space="0" w:color="auto"/>
        <w:bottom w:val="none" w:sz="0" w:space="0" w:color="auto"/>
        <w:right w:val="none" w:sz="0" w:space="0" w:color="auto"/>
      </w:divBdr>
    </w:div>
    <w:div w:id="1739134487">
      <w:bodyDiv w:val="1"/>
      <w:marLeft w:val="0"/>
      <w:marRight w:val="0"/>
      <w:marTop w:val="0"/>
      <w:marBottom w:val="0"/>
      <w:divBdr>
        <w:top w:val="none" w:sz="0" w:space="0" w:color="auto"/>
        <w:left w:val="none" w:sz="0" w:space="0" w:color="auto"/>
        <w:bottom w:val="none" w:sz="0" w:space="0" w:color="auto"/>
        <w:right w:val="none" w:sz="0" w:space="0" w:color="auto"/>
      </w:divBdr>
    </w:div>
    <w:div w:id="2057853589">
      <w:bodyDiv w:val="1"/>
      <w:marLeft w:val="0"/>
      <w:marRight w:val="0"/>
      <w:marTop w:val="0"/>
      <w:marBottom w:val="0"/>
      <w:divBdr>
        <w:top w:val="none" w:sz="0" w:space="0" w:color="auto"/>
        <w:left w:val="none" w:sz="0" w:space="0" w:color="auto"/>
        <w:bottom w:val="none" w:sz="0" w:space="0" w:color="auto"/>
        <w:right w:val="none" w:sz="0" w:space="0" w:color="auto"/>
      </w:divBdr>
    </w:div>
    <w:div w:id="2104566177">
      <w:bodyDiv w:val="1"/>
      <w:marLeft w:val="0"/>
      <w:marRight w:val="0"/>
      <w:marTop w:val="0"/>
      <w:marBottom w:val="0"/>
      <w:divBdr>
        <w:top w:val="none" w:sz="0" w:space="0" w:color="auto"/>
        <w:left w:val="none" w:sz="0" w:space="0" w:color="auto"/>
        <w:bottom w:val="none" w:sz="0" w:space="0" w:color="auto"/>
        <w:right w:val="none" w:sz="0" w:space="0" w:color="auto"/>
      </w:divBdr>
      <w:divsChild>
        <w:div w:id="922185269">
          <w:marLeft w:val="0"/>
          <w:marRight w:val="0"/>
          <w:marTop w:val="0"/>
          <w:marBottom w:val="0"/>
          <w:divBdr>
            <w:top w:val="none" w:sz="0" w:space="0" w:color="auto"/>
            <w:left w:val="none" w:sz="0" w:space="0" w:color="auto"/>
            <w:bottom w:val="none" w:sz="0" w:space="0" w:color="auto"/>
            <w:right w:val="none" w:sz="0" w:space="0" w:color="auto"/>
          </w:divBdr>
          <w:divsChild>
            <w:div w:id="2003393003">
              <w:marLeft w:val="0"/>
              <w:marRight w:val="0"/>
              <w:marTop w:val="0"/>
              <w:marBottom w:val="0"/>
              <w:divBdr>
                <w:top w:val="none" w:sz="0" w:space="0" w:color="auto"/>
                <w:left w:val="none" w:sz="0" w:space="0" w:color="auto"/>
                <w:bottom w:val="none" w:sz="0" w:space="0" w:color="auto"/>
                <w:right w:val="none" w:sz="0" w:space="0" w:color="auto"/>
              </w:divBdr>
            </w:div>
          </w:divsChild>
        </w:div>
        <w:div w:id="1231619914">
          <w:marLeft w:val="0"/>
          <w:marRight w:val="0"/>
          <w:marTop w:val="0"/>
          <w:marBottom w:val="0"/>
          <w:divBdr>
            <w:top w:val="none" w:sz="0" w:space="0" w:color="auto"/>
            <w:left w:val="none" w:sz="0" w:space="0" w:color="auto"/>
            <w:bottom w:val="none" w:sz="0" w:space="0" w:color="auto"/>
            <w:right w:val="none" w:sz="0" w:space="0" w:color="auto"/>
          </w:divBdr>
          <w:divsChild>
            <w:div w:id="852451423">
              <w:marLeft w:val="0"/>
              <w:marRight w:val="0"/>
              <w:marTop w:val="0"/>
              <w:marBottom w:val="0"/>
              <w:divBdr>
                <w:top w:val="none" w:sz="0" w:space="0" w:color="auto"/>
                <w:left w:val="none" w:sz="0" w:space="0" w:color="auto"/>
                <w:bottom w:val="none" w:sz="0" w:space="0" w:color="auto"/>
                <w:right w:val="none" w:sz="0" w:space="0" w:color="auto"/>
              </w:divBdr>
            </w:div>
          </w:divsChild>
        </w:div>
        <w:div w:id="1841238482">
          <w:marLeft w:val="0"/>
          <w:marRight w:val="0"/>
          <w:marTop w:val="0"/>
          <w:marBottom w:val="0"/>
          <w:divBdr>
            <w:top w:val="none" w:sz="0" w:space="0" w:color="auto"/>
            <w:left w:val="none" w:sz="0" w:space="0" w:color="auto"/>
            <w:bottom w:val="none" w:sz="0" w:space="0" w:color="auto"/>
            <w:right w:val="none" w:sz="0" w:space="0" w:color="auto"/>
          </w:divBdr>
          <w:divsChild>
            <w:div w:id="13765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yperlink" Target="https://assets.publishing.service.gov.uk/government/uploads/system/uploads/attachment_data/file/1181955/Keeping_children_safe_in_education_2023.pdf" TargetMode="Externa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hyperlink" Target="https://senso.cloud/content-filtering/" TargetMode="External"/><Relationship Id="rId2" Type="http://schemas.openxmlformats.org/officeDocument/2006/relationships/customXml" Target="../customXml/item2.xml"/><Relationship Id="rId16" Type="http://schemas.openxmlformats.org/officeDocument/2006/relationships/hyperlink" Target="https://www.capitalccg.ac.uk/cone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ocr.org.uk/qualifications/vocational-qualifications/vocational-qualifications-qcf-life-and-living-skills-entry-level-1-3/" TargetMode="External"/><Relationship Id="rId23" Type="http://schemas.openxmlformats.org/officeDocument/2006/relationships/fontTable" Target="fontTable.xml"/><Relationship Id="rId10" Type="http://schemas.openxmlformats.org/officeDocument/2006/relationships/hyperlink" Target="https://www.kapowprimary.com/subjects/computing/" TargetMode="External"/><Relationship Id="rId19" Type="http://schemas.openxmlformats.org/officeDocument/2006/relationships/hyperlink" Target="https://commsconnect.co.uk/bt-switch-off-2025/" TargetMode="External"/><Relationship Id="rId4" Type="http://schemas.openxmlformats.org/officeDocument/2006/relationships/styles" Target="styles.xml"/><Relationship Id="rId9" Type="http://schemas.openxmlformats.org/officeDocument/2006/relationships/hyperlink" Target="http://www.enfieldinbloom.org.uk/competition-results" TargetMode="External"/><Relationship Id="rId14" Type="http://schemas.openxmlformats.org/officeDocument/2006/relationships/image" Target="media/image4.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YdnBWjljMI3TFuUGxk+mGbFGyQQ==">AMUW2mWPL8dQqrtBWKwZ5zdIl+d+qZ993Wvm23mzEDXMlP2vJORML410hkiunkQXSLh2rU3AtyjplgHMmaPZ4vvDtl9cSY41CTlVbKOHCUuJBO+xwfzjfzdLAn2nCOo0JG0hOb6NJ5wFvL3U9IXtZW3U49l3nr9QboRBxTPUIL6NYirnr70VcB0uy44+ekpi+xW+pX7or0/PsdzB3VFujnGqoMT+UErSCPR2Vedfm7gRWfLZM5SnP0g2VmANYmMhLLb0B4y8HmHC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5CB77D31-1FD0-42D0-9416-DB21CFE9B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8B9BAFCE</Template>
  <TotalTime>1514</TotalTime>
  <Pages>14</Pages>
  <Words>4240</Words>
  <Characters>24171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ryarwood</dc:creator>
  <cp:keywords/>
  <dc:description/>
  <cp:lastModifiedBy>Russell Davey</cp:lastModifiedBy>
  <cp:revision>1</cp:revision>
  <cp:lastPrinted>2023-10-17T15:57:00Z</cp:lastPrinted>
  <dcterms:created xsi:type="dcterms:W3CDTF">2023-10-16T13:58:00Z</dcterms:created>
  <dcterms:modified xsi:type="dcterms:W3CDTF">2023-11-10T10:07:00Z</dcterms:modified>
</cp:coreProperties>
</file>